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69" w:rsidRDefault="00331684" w:rsidP="00C766BD">
      <w:pPr>
        <w:jc w:val="center"/>
        <w:rPr>
          <w:b/>
          <w:color w:val="FF0000"/>
          <w:sz w:val="32"/>
          <w:szCs w:val="32"/>
        </w:rPr>
      </w:pPr>
      <w:r>
        <w:rPr>
          <w:b/>
          <w:sz w:val="32"/>
          <w:szCs w:val="32"/>
        </w:rPr>
        <w:t xml:space="preserve">HEINEKEN </w:t>
      </w:r>
      <w:r w:rsidR="00DE3B9C">
        <w:rPr>
          <w:b/>
          <w:sz w:val="32"/>
          <w:szCs w:val="32"/>
        </w:rPr>
        <w:t xml:space="preserve">MÉXICO </w:t>
      </w:r>
      <w:r w:rsidR="00FD2322">
        <w:rPr>
          <w:b/>
          <w:sz w:val="32"/>
          <w:szCs w:val="32"/>
        </w:rPr>
        <w:t xml:space="preserve">INAUGURA SU </w:t>
      </w:r>
      <w:r>
        <w:rPr>
          <w:b/>
          <w:sz w:val="32"/>
          <w:szCs w:val="32"/>
        </w:rPr>
        <w:t xml:space="preserve">PLANTA </w:t>
      </w:r>
      <w:r w:rsidR="00DE3B9C">
        <w:rPr>
          <w:b/>
          <w:sz w:val="32"/>
          <w:szCs w:val="32"/>
        </w:rPr>
        <w:t>MÁS SUSTENTABLE</w:t>
      </w:r>
    </w:p>
    <w:p w:rsidR="00A67394" w:rsidRDefault="00A67394" w:rsidP="00A67394">
      <w:pPr>
        <w:pStyle w:val="ListParagraph"/>
        <w:numPr>
          <w:ilvl w:val="0"/>
          <w:numId w:val="17"/>
        </w:numPr>
        <w:spacing w:after="0"/>
        <w:rPr>
          <w:rFonts w:ascii="Tahoma" w:eastAsia="Times New Roman" w:hAnsi="Tahoma" w:cs="Tahoma"/>
          <w:bCs/>
          <w:i/>
          <w:szCs w:val="24"/>
          <w:bdr w:val="nil"/>
          <w:lang w:eastAsia="es-MX"/>
        </w:rPr>
      </w:pPr>
      <w:r w:rsidRPr="00A67394">
        <w:rPr>
          <w:rFonts w:ascii="Tahoma" w:eastAsia="Times New Roman" w:hAnsi="Tahoma" w:cs="Tahoma"/>
          <w:bCs/>
          <w:i/>
          <w:szCs w:val="24"/>
          <w:bdr w:val="nil"/>
          <w:lang w:eastAsia="es-MX"/>
        </w:rPr>
        <w:t xml:space="preserve">Con una inversión de </w:t>
      </w:r>
      <w:r w:rsidR="00FD2322">
        <w:rPr>
          <w:rFonts w:ascii="Tahoma" w:eastAsia="Times New Roman" w:hAnsi="Tahoma" w:cs="Tahoma"/>
          <w:bCs/>
          <w:i/>
          <w:szCs w:val="24"/>
          <w:bdr w:val="nil"/>
          <w:lang w:eastAsia="es-MX"/>
        </w:rPr>
        <w:t xml:space="preserve">500 </w:t>
      </w:r>
      <w:r w:rsidRPr="00A67394">
        <w:rPr>
          <w:rFonts w:ascii="Tahoma" w:eastAsia="Times New Roman" w:hAnsi="Tahoma" w:cs="Tahoma"/>
          <w:bCs/>
          <w:i/>
          <w:szCs w:val="24"/>
          <w:bdr w:val="nil"/>
          <w:lang w:eastAsia="es-MX"/>
        </w:rPr>
        <w:t xml:space="preserve">millones de </w:t>
      </w:r>
      <w:r w:rsidR="008B3C71">
        <w:rPr>
          <w:rFonts w:ascii="Tahoma" w:eastAsia="Times New Roman" w:hAnsi="Tahoma" w:cs="Tahoma"/>
          <w:bCs/>
          <w:i/>
          <w:szCs w:val="24"/>
          <w:bdr w:val="nil"/>
          <w:lang w:eastAsia="es-MX"/>
        </w:rPr>
        <w:t>dó</w:t>
      </w:r>
      <w:r w:rsidR="00FD4BAD">
        <w:rPr>
          <w:rFonts w:ascii="Tahoma" w:eastAsia="Times New Roman" w:hAnsi="Tahoma" w:cs="Tahoma"/>
          <w:bCs/>
          <w:i/>
          <w:szCs w:val="24"/>
          <w:bdr w:val="nil"/>
          <w:lang w:eastAsia="es-MX"/>
        </w:rPr>
        <w:t>l</w:t>
      </w:r>
      <w:r>
        <w:rPr>
          <w:rFonts w:ascii="Tahoma" w:eastAsia="Times New Roman" w:hAnsi="Tahoma" w:cs="Tahoma"/>
          <w:bCs/>
          <w:i/>
          <w:szCs w:val="24"/>
          <w:bdr w:val="nil"/>
          <w:lang w:eastAsia="es-MX"/>
        </w:rPr>
        <w:t>are</w:t>
      </w:r>
      <w:r w:rsidRPr="00A67394">
        <w:rPr>
          <w:rFonts w:ascii="Tahoma" w:eastAsia="Times New Roman" w:hAnsi="Tahoma" w:cs="Tahoma"/>
          <w:bCs/>
          <w:i/>
          <w:szCs w:val="24"/>
          <w:bdr w:val="nil"/>
          <w:lang w:eastAsia="es-MX"/>
        </w:rPr>
        <w:t>s</w:t>
      </w:r>
      <w:r w:rsidR="00DE3B9C">
        <w:rPr>
          <w:rFonts w:ascii="Tahoma" w:eastAsia="Times New Roman" w:hAnsi="Tahoma" w:cs="Tahoma"/>
          <w:bCs/>
          <w:i/>
          <w:szCs w:val="24"/>
          <w:bdr w:val="nil"/>
          <w:lang w:eastAsia="es-MX"/>
        </w:rPr>
        <w:t xml:space="preserve"> mantiene su compromiso de contribuir al crecimiento económico de México.</w:t>
      </w:r>
    </w:p>
    <w:p w:rsidR="00A67394" w:rsidRPr="00A67394" w:rsidRDefault="00A67394" w:rsidP="00A67394">
      <w:pPr>
        <w:spacing w:after="0"/>
        <w:ind w:left="360"/>
        <w:rPr>
          <w:rFonts w:ascii="Tahoma" w:eastAsia="Times New Roman" w:hAnsi="Tahoma" w:cs="Tahoma"/>
          <w:bCs/>
          <w:i/>
          <w:szCs w:val="24"/>
          <w:bdr w:val="nil"/>
          <w:lang w:eastAsia="es-MX"/>
        </w:rPr>
      </w:pPr>
    </w:p>
    <w:p w:rsidR="003A5CFC" w:rsidRPr="00FD2AB6" w:rsidRDefault="00DE3B9C" w:rsidP="00FD2AB6">
      <w:pPr>
        <w:pStyle w:val="ListParagraph"/>
        <w:numPr>
          <w:ilvl w:val="0"/>
          <w:numId w:val="17"/>
        </w:numPr>
        <w:rPr>
          <w:rFonts w:ascii="Tahoma" w:eastAsia="Times New Roman" w:hAnsi="Tahoma" w:cs="Tahoma"/>
          <w:bCs/>
          <w:i/>
          <w:szCs w:val="24"/>
          <w:bdr w:val="nil"/>
          <w:lang w:eastAsia="es-MX"/>
        </w:rPr>
      </w:pPr>
      <w:bookmarkStart w:id="0" w:name="_GoBack"/>
      <w:bookmarkEnd w:id="0"/>
      <w:r>
        <w:rPr>
          <w:rFonts w:ascii="Tahoma" w:eastAsia="Times New Roman" w:hAnsi="Tahoma" w:cs="Tahoma"/>
          <w:bCs/>
          <w:i/>
          <w:szCs w:val="24"/>
          <w:bdr w:val="nil"/>
          <w:lang w:eastAsia="es-MX"/>
        </w:rPr>
        <w:t>La nueva cervecera será ejemplo de funcionamiento de economía circular en todos sus procesos con un impacto positivo al ambiente.</w:t>
      </w:r>
    </w:p>
    <w:p w:rsidR="003B58CD" w:rsidRDefault="003B58CD" w:rsidP="00EF307C">
      <w:pPr>
        <w:spacing w:after="0"/>
        <w:jc w:val="both"/>
      </w:pPr>
    </w:p>
    <w:p w:rsidR="00274DDA" w:rsidRDefault="005718E1"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
          <w:bCs/>
          <w:sz w:val="24"/>
          <w:szCs w:val="24"/>
          <w:bdr w:val="nil"/>
          <w:lang w:eastAsia="es-MX"/>
        </w:rPr>
        <w:t>Meoqui, Chihuahua,</w:t>
      </w:r>
      <w:r w:rsidR="003266F8">
        <w:rPr>
          <w:rFonts w:ascii="Tahoma" w:eastAsia="Times New Roman" w:hAnsi="Tahoma" w:cs="Tahoma"/>
          <w:b/>
          <w:bCs/>
          <w:sz w:val="24"/>
          <w:szCs w:val="24"/>
          <w:bdr w:val="nil"/>
          <w:lang w:eastAsia="es-MX"/>
        </w:rPr>
        <w:t xml:space="preserve"> </w:t>
      </w:r>
      <w:r w:rsidR="003266F8" w:rsidRPr="003266F8">
        <w:rPr>
          <w:rFonts w:ascii="Tahoma" w:eastAsia="Times New Roman" w:hAnsi="Tahoma" w:cs="Tahoma"/>
          <w:b/>
          <w:bCs/>
          <w:sz w:val="24"/>
          <w:szCs w:val="24"/>
          <w:bdr w:val="nil"/>
          <w:lang w:eastAsia="es-MX"/>
        </w:rPr>
        <w:t>2</w:t>
      </w:r>
      <w:r w:rsidR="000A6690">
        <w:rPr>
          <w:rFonts w:ascii="Tahoma" w:eastAsia="Times New Roman" w:hAnsi="Tahoma" w:cs="Tahoma"/>
          <w:b/>
          <w:bCs/>
          <w:sz w:val="24"/>
          <w:szCs w:val="24"/>
          <w:bdr w:val="nil"/>
          <w:lang w:eastAsia="es-MX"/>
        </w:rPr>
        <w:t>7</w:t>
      </w:r>
      <w:r w:rsidR="003266F8" w:rsidRPr="003266F8">
        <w:rPr>
          <w:rFonts w:ascii="Tahoma" w:eastAsia="Times New Roman" w:hAnsi="Tahoma" w:cs="Tahoma"/>
          <w:b/>
          <w:bCs/>
          <w:sz w:val="24"/>
          <w:szCs w:val="24"/>
          <w:bdr w:val="nil"/>
          <w:lang w:eastAsia="es-MX"/>
        </w:rPr>
        <w:t xml:space="preserve"> de febrero de 2018</w:t>
      </w:r>
      <w:r w:rsidR="003266F8">
        <w:rPr>
          <w:rFonts w:ascii="Tahoma" w:eastAsia="Times New Roman" w:hAnsi="Tahoma" w:cs="Tahoma"/>
          <w:b/>
          <w:bCs/>
          <w:sz w:val="24"/>
          <w:szCs w:val="24"/>
          <w:bdr w:val="nil"/>
          <w:lang w:eastAsia="es-MX"/>
        </w:rPr>
        <w:t xml:space="preserve"> </w:t>
      </w:r>
      <w:r w:rsidR="00A67394" w:rsidRPr="006D4B1D">
        <w:rPr>
          <w:rFonts w:ascii="Tahoma" w:eastAsia="Times New Roman" w:hAnsi="Tahoma" w:cs="Tahoma"/>
          <w:b/>
          <w:bCs/>
          <w:sz w:val="24"/>
          <w:szCs w:val="24"/>
          <w:bdr w:val="nil"/>
          <w:lang w:eastAsia="es-MX"/>
        </w:rPr>
        <w:t>–</w:t>
      </w:r>
      <w:r w:rsidR="006837EB">
        <w:rPr>
          <w:rFonts w:ascii="Tahoma" w:eastAsia="Times New Roman" w:hAnsi="Tahoma" w:cs="Tahoma"/>
          <w:b/>
          <w:bCs/>
          <w:sz w:val="24"/>
          <w:szCs w:val="24"/>
          <w:bdr w:val="nil"/>
          <w:lang w:eastAsia="es-MX"/>
        </w:rPr>
        <w:t xml:space="preserve"> </w:t>
      </w:r>
      <w:r w:rsidR="00317EFB">
        <w:rPr>
          <w:rFonts w:ascii="Tahoma" w:eastAsia="Times New Roman" w:hAnsi="Tahoma" w:cs="Tahoma"/>
          <w:bCs/>
          <w:sz w:val="24"/>
          <w:szCs w:val="24"/>
          <w:bdr w:val="nil"/>
          <w:lang w:eastAsia="es-MX"/>
        </w:rPr>
        <w:t>Con una inversión de 500 millones de dólares</w:t>
      </w:r>
      <w:r w:rsidR="00274DDA">
        <w:rPr>
          <w:rFonts w:ascii="Tahoma" w:eastAsia="Times New Roman" w:hAnsi="Tahoma" w:cs="Tahoma"/>
          <w:bCs/>
          <w:sz w:val="24"/>
          <w:szCs w:val="24"/>
          <w:bdr w:val="nil"/>
          <w:lang w:eastAsia="es-MX"/>
        </w:rPr>
        <w:t xml:space="preserve"> y un</w:t>
      </w:r>
      <w:r w:rsidR="00D0594A">
        <w:rPr>
          <w:rFonts w:ascii="Tahoma" w:eastAsia="Times New Roman" w:hAnsi="Tahoma" w:cs="Tahoma"/>
          <w:bCs/>
          <w:sz w:val="24"/>
          <w:szCs w:val="24"/>
          <w:bdr w:val="nil"/>
          <w:lang w:eastAsia="es-MX"/>
        </w:rPr>
        <w:t>a</w:t>
      </w:r>
      <w:r w:rsidR="00274DDA">
        <w:rPr>
          <w:rFonts w:ascii="Tahoma" w:eastAsia="Times New Roman" w:hAnsi="Tahoma" w:cs="Tahoma"/>
          <w:bCs/>
          <w:sz w:val="24"/>
          <w:szCs w:val="24"/>
          <w:bdr w:val="nil"/>
          <w:lang w:eastAsia="es-MX"/>
        </w:rPr>
        <w:t xml:space="preserve"> capacidad de producción de 6 millones de hectolitros al año</w:t>
      </w:r>
      <w:r w:rsidR="00317EFB">
        <w:rPr>
          <w:rFonts w:ascii="Tahoma" w:eastAsia="Times New Roman" w:hAnsi="Tahoma" w:cs="Tahoma"/>
          <w:bCs/>
          <w:sz w:val="24"/>
          <w:szCs w:val="24"/>
          <w:bdr w:val="nil"/>
          <w:lang w:eastAsia="es-MX"/>
        </w:rPr>
        <w:t>,</w:t>
      </w:r>
      <w:r w:rsidR="000F0264">
        <w:rPr>
          <w:rFonts w:ascii="Tahoma" w:eastAsia="Times New Roman" w:hAnsi="Tahoma" w:cs="Tahoma"/>
          <w:bCs/>
          <w:sz w:val="24"/>
          <w:szCs w:val="24"/>
          <w:bdr w:val="nil"/>
          <w:lang w:eastAsia="es-MX"/>
        </w:rPr>
        <w:t xml:space="preserve"> para abastecer el mercado nacional e internacional,</w:t>
      </w:r>
      <w:r w:rsidR="00317EFB">
        <w:rPr>
          <w:rFonts w:ascii="Tahoma" w:eastAsia="Times New Roman" w:hAnsi="Tahoma" w:cs="Tahoma"/>
          <w:bCs/>
          <w:sz w:val="24"/>
          <w:szCs w:val="24"/>
          <w:bdr w:val="nil"/>
          <w:lang w:eastAsia="es-MX"/>
        </w:rPr>
        <w:t xml:space="preserve"> HEINEKEN México inauguró</w:t>
      </w:r>
      <w:r w:rsidR="000F0264">
        <w:rPr>
          <w:rFonts w:ascii="Tahoma" w:eastAsia="Times New Roman" w:hAnsi="Tahoma" w:cs="Tahoma"/>
          <w:bCs/>
          <w:sz w:val="24"/>
          <w:szCs w:val="24"/>
          <w:bdr w:val="nil"/>
          <w:lang w:eastAsia="es-MX"/>
        </w:rPr>
        <w:t xml:space="preserve"> </w:t>
      </w:r>
      <w:r w:rsidR="00317EFB">
        <w:rPr>
          <w:rFonts w:ascii="Tahoma" w:eastAsia="Times New Roman" w:hAnsi="Tahoma" w:cs="Tahoma"/>
          <w:bCs/>
          <w:sz w:val="24"/>
          <w:szCs w:val="24"/>
          <w:bdr w:val="nil"/>
          <w:lang w:eastAsia="es-MX"/>
        </w:rPr>
        <w:t>su séptima planta cervecera en el país</w:t>
      </w:r>
      <w:r w:rsidR="002542EC">
        <w:rPr>
          <w:rFonts w:ascii="Tahoma" w:eastAsia="Times New Roman" w:hAnsi="Tahoma" w:cs="Tahoma"/>
          <w:bCs/>
          <w:sz w:val="24"/>
          <w:szCs w:val="24"/>
          <w:bdr w:val="nil"/>
          <w:lang w:eastAsia="es-MX"/>
        </w:rPr>
        <w:t xml:space="preserve">. </w:t>
      </w:r>
    </w:p>
    <w:p w:rsidR="004F08B0" w:rsidRDefault="00086970"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t xml:space="preserve">Durante el evento inaugural, Dolf van den Brink, director </w:t>
      </w:r>
      <w:r w:rsidR="00D0594A">
        <w:rPr>
          <w:rFonts w:ascii="Tahoma" w:eastAsia="Times New Roman" w:hAnsi="Tahoma" w:cs="Tahoma"/>
          <w:bCs/>
          <w:sz w:val="24"/>
          <w:szCs w:val="24"/>
          <w:bdr w:val="nil"/>
          <w:lang w:eastAsia="es-MX"/>
        </w:rPr>
        <w:t>g</w:t>
      </w:r>
      <w:r>
        <w:rPr>
          <w:rFonts w:ascii="Tahoma" w:eastAsia="Times New Roman" w:hAnsi="Tahoma" w:cs="Tahoma"/>
          <w:bCs/>
          <w:sz w:val="24"/>
          <w:szCs w:val="24"/>
          <w:bdr w:val="nil"/>
          <w:lang w:eastAsia="es-MX"/>
        </w:rPr>
        <w:t>eneral de HEINEKEN México, informó que l</w:t>
      </w:r>
      <w:r w:rsidR="000A6690">
        <w:rPr>
          <w:rFonts w:ascii="Tahoma" w:eastAsia="Times New Roman" w:hAnsi="Tahoma" w:cs="Tahoma"/>
          <w:bCs/>
          <w:sz w:val="24"/>
          <w:szCs w:val="24"/>
          <w:bdr w:val="nil"/>
          <w:lang w:eastAsia="es-MX"/>
        </w:rPr>
        <w:t xml:space="preserve">a nueva </w:t>
      </w:r>
      <w:r>
        <w:rPr>
          <w:rFonts w:ascii="Tahoma" w:eastAsia="Times New Roman" w:hAnsi="Tahoma" w:cs="Tahoma"/>
          <w:bCs/>
          <w:sz w:val="24"/>
          <w:szCs w:val="24"/>
          <w:bdr w:val="nil"/>
          <w:lang w:eastAsia="es-MX"/>
        </w:rPr>
        <w:t>cervecería</w:t>
      </w:r>
      <w:r w:rsidR="00EC2493">
        <w:rPr>
          <w:rFonts w:ascii="Tahoma" w:eastAsia="Times New Roman" w:hAnsi="Tahoma" w:cs="Tahoma"/>
          <w:bCs/>
          <w:sz w:val="24"/>
          <w:szCs w:val="24"/>
          <w:bdr w:val="nil"/>
          <w:lang w:eastAsia="es-MX"/>
        </w:rPr>
        <w:t xml:space="preserve"> </w:t>
      </w:r>
      <w:r w:rsidR="00CF6DA8">
        <w:rPr>
          <w:rFonts w:ascii="Tahoma" w:eastAsia="Times New Roman" w:hAnsi="Tahoma" w:cs="Tahoma"/>
          <w:bCs/>
          <w:sz w:val="24"/>
          <w:szCs w:val="24"/>
          <w:bdr w:val="nil"/>
          <w:lang w:eastAsia="es-MX"/>
        </w:rPr>
        <w:t>tendrá un impacto positivo en la industria cervecera</w:t>
      </w:r>
      <w:r w:rsidR="00EC2493">
        <w:rPr>
          <w:rFonts w:ascii="Tahoma" w:eastAsia="Times New Roman" w:hAnsi="Tahoma" w:cs="Tahoma"/>
          <w:bCs/>
          <w:sz w:val="24"/>
          <w:szCs w:val="24"/>
          <w:bdr w:val="nil"/>
          <w:lang w:eastAsia="es-MX"/>
        </w:rPr>
        <w:t xml:space="preserve">, toda vez que </w:t>
      </w:r>
      <w:r w:rsidR="000F00F3">
        <w:rPr>
          <w:rFonts w:ascii="Tahoma" w:eastAsia="Times New Roman" w:hAnsi="Tahoma" w:cs="Tahoma"/>
          <w:bCs/>
          <w:sz w:val="24"/>
          <w:szCs w:val="24"/>
          <w:bdr w:val="nil"/>
          <w:lang w:eastAsia="es-MX"/>
        </w:rPr>
        <w:t xml:space="preserve">fue diseñada con tecnología </w:t>
      </w:r>
      <w:r w:rsidR="00DB2561">
        <w:rPr>
          <w:rFonts w:ascii="Tahoma" w:eastAsia="Times New Roman" w:hAnsi="Tahoma" w:cs="Tahoma"/>
          <w:bCs/>
          <w:sz w:val="24"/>
          <w:szCs w:val="24"/>
          <w:bdr w:val="nil"/>
          <w:lang w:eastAsia="es-MX"/>
        </w:rPr>
        <w:t>de vanguardia q</w:t>
      </w:r>
      <w:r w:rsidR="000F00F3">
        <w:rPr>
          <w:rFonts w:ascii="Tahoma" w:eastAsia="Times New Roman" w:hAnsi="Tahoma" w:cs="Tahoma"/>
          <w:bCs/>
          <w:sz w:val="24"/>
          <w:szCs w:val="24"/>
          <w:bdr w:val="nil"/>
          <w:lang w:eastAsia="es-MX"/>
        </w:rPr>
        <w:t xml:space="preserve">ue le permitirá ser la primera que </w:t>
      </w:r>
      <w:r w:rsidR="004F08B0">
        <w:rPr>
          <w:rFonts w:ascii="Tahoma" w:eastAsia="Times New Roman" w:hAnsi="Tahoma" w:cs="Tahoma"/>
          <w:bCs/>
          <w:sz w:val="24"/>
          <w:szCs w:val="24"/>
          <w:bdr w:val="nil"/>
          <w:lang w:eastAsia="es-MX"/>
        </w:rPr>
        <w:t xml:space="preserve">opera bajo los principios de </w:t>
      </w:r>
      <w:r w:rsidR="000F00F3">
        <w:rPr>
          <w:rFonts w:ascii="Tahoma" w:eastAsia="Times New Roman" w:hAnsi="Tahoma" w:cs="Tahoma"/>
          <w:bCs/>
          <w:sz w:val="24"/>
          <w:szCs w:val="24"/>
          <w:bdr w:val="nil"/>
          <w:lang w:eastAsia="es-MX"/>
        </w:rPr>
        <w:t xml:space="preserve">Economía Circular, es decir, </w:t>
      </w:r>
      <w:r w:rsidR="004F08B0">
        <w:rPr>
          <w:rFonts w:ascii="Tahoma" w:eastAsia="Times New Roman" w:hAnsi="Tahoma" w:cs="Tahoma"/>
          <w:bCs/>
          <w:sz w:val="24"/>
          <w:szCs w:val="24"/>
          <w:bdr w:val="nil"/>
          <w:lang w:eastAsia="es-MX"/>
        </w:rPr>
        <w:t xml:space="preserve">que </w:t>
      </w:r>
      <w:r>
        <w:rPr>
          <w:rFonts w:ascii="Tahoma" w:eastAsia="Times New Roman" w:hAnsi="Tahoma" w:cs="Tahoma"/>
          <w:bCs/>
          <w:sz w:val="24"/>
          <w:szCs w:val="24"/>
          <w:bdr w:val="nil"/>
          <w:lang w:eastAsia="es-MX"/>
        </w:rPr>
        <w:t xml:space="preserve">el cien por ciento de los </w:t>
      </w:r>
      <w:r w:rsidR="004F08B0">
        <w:rPr>
          <w:rFonts w:ascii="Tahoma" w:eastAsia="Times New Roman" w:hAnsi="Tahoma" w:cs="Tahoma"/>
          <w:bCs/>
          <w:sz w:val="24"/>
          <w:szCs w:val="24"/>
          <w:bdr w:val="nil"/>
          <w:lang w:eastAsia="es-MX"/>
        </w:rPr>
        <w:t xml:space="preserve">residuos </w:t>
      </w:r>
      <w:r w:rsidR="000F0264">
        <w:rPr>
          <w:rFonts w:ascii="Tahoma" w:eastAsia="Times New Roman" w:hAnsi="Tahoma" w:cs="Tahoma"/>
          <w:bCs/>
          <w:sz w:val="24"/>
          <w:szCs w:val="24"/>
          <w:bdr w:val="nil"/>
          <w:lang w:eastAsia="es-MX"/>
        </w:rPr>
        <w:t>serán</w:t>
      </w:r>
      <w:r w:rsidR="004F08B0">
        <w:rPr>
          <w:rFonts w:ascii="Tahoma" w:eastAsia="Times New Roman" w:hAnsi="Tahoma" w:cs="Tahoma"/>
          <w:bCs/>
          <w:sz w:val="24"/>
          <w:szCs w:val="24"/>
          <w:bdr w:val="nil"/>
          <w:lang w:eastAsia="es-MX"/>
        </w:rPr>
        <w:t xml:space="preserve"> tratados o reciclados.</w:t>
      </w:r>
      <w:r>
        <w:rPr>
          <w:rFonts w:ascii="Tahoma" w:eastAsia="Times New Roman" w:hAnsi="Tahoma" w:cs="Tahoma"/>
          <w:bCs/>
          <w:sz w:val="24"/>
          <w:szCs w:val="24"/>
          <w:bdr w:val="nil"/>
          <w:lang w:eastAsia="es-MX"/>
        </w:rPr>
        <w:t xml:space="preserve"> </w:t>
      </w:r>
    </w:p>
    <w:p w:rsidR="000F0264" w:rsidRDefault="00512C8C"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t>De igual manera, r</w:t>
      </w:r>
      <w:r w:rsidR="000F0264">
        <w:rPr>
          <w:rFonts w:ascii="Tahoma" w:eastAsia="Times New Roman" w:hAnsi="Tahoma" w:cs="Tahoma"/>
          <w:bCs/>
          <w:sz w:val="24"/>
          <w:szCs w:val="24"/>
          <w:bdr w:val="nil"/>
          <w:lang w:eastAsia="es-MX"/>
        </w:rPr>
        <w:t xml:space="preserve">atificó el compromiso de la empresa con un país que </w:t>
      </w:r>
      <w:r w:rsidR="001E30B1">
        <w:rPr>
          <w:rFonts w:ascii="Tahoma" w:eastAsia="Times New Roman" w:hAnsi="Tahoma" w:cs="Tahoma"/>
          <w:bCs/>
          <w:sz w:val="24"/>
          <w:szCs w:val="24"/>
          <w:bdr w:val="nil"/>
          <w:lang w:eastAsia="es-MX"/>
        </w:rPr>
        <w:t xml:space="preserve">ofrece seguridad jurídica y certeza fiscal; que </w:t>
      </w:r>
      <w:r w:rsidR="000F0264">
        <w:rPr>
          <w:rFonts w:ascii="Tahoma" w:eastAsia="Times New Roman" w:hAnsi="Tahoma" w:cs="Tahoma"/>
          <w:bCs/>
          <w:sz w:val="24"/>
          <w:szCs w:val="24"/>
          <w:bdr w:val="nil"/>
          <w:lang w:eastAsia="es-MX"/>
        </w:rPr>
        <w:t xml:space="preserve">ha </w:t>
      </w:r>
      <w:r w:rsidR="001E30B1">
        <w:rPr>
          <w:rFonts w:ascii="Tahoma" w:eastAsia="Times New Roman" w:hAnsi="Tahoma" w:cs="Tahoma"/>
          <w:bCs/>
          <w:sz w:val="24"/>
          <w:szCs w:val="24"/>
          <w:bdr w:val="nil"/>
          <w:lang w:eastAsia="es-MX"/>
        </w:rPr>
        <w:t>mantenido</w:t>
      </w:r>
      <w:r w:rsidR="000F0264">
        <w:rPr>
          <w:rFonts w:ascii="Tahoma" w:eastAsia="Times New Roman" w:hAnsi="Tahoma" w:cs="Tahoma"/>
          <w:bCs/>
          <w:sz w:val="24"/>
          <w:szCs w:val="24"/>
          <w:bdr w:val="nil"/>
          <w:lang w:eastAsia="es-MX"/>
        </w:rPr>
        <w:t xml:space="preserve"> una economía dinámica y vigorosa, </w:t>
      </w:r>
      <w:r>
        <w:rPr>
          <w:rFonts w:ascii="Tahoma" w:eastAsia="Times New Roman" w:hAnsi="Tahoma" w:cs="Tahoma"/>
          <w:bCs/>
          <w:sz w:val="24"/>
          <w:szCs w:val="24"/>
          <w:bdr w:val="nil"/>
          <w:lang w:eastAsia="es-MX"/>
        </w:rPr>
        <w:t>que ha permitido</w:t>
      </w:r>
      <w:r w:rsidR="001E30B1">
        <w:rPr>
          <w:rFonts w:ascii="Tahoma" w:eastAsia="Times New Roman" w:hAnsi="Tahoma" w:cs="Tahoma"/>
          <w:bCs/>
          <w:sz w:val="24"/>
          <w:szCs w:val="24"/>
          <w:bdr w:val="nil"/>
          <w:lang w:eastAsia="es-MX"/>
        </w:rPr>
        <w:t xml:space="preserve"> </w:t>
      </w:r>
      <w:r w:rsidR="00B13F75">
        <w:rPr>
          <w:rFonts w:ascii="Tahoma" w:eastAsia="Times New Roman" w:hAnsi="Tahoma" w:cs="Tahoma"/>
          <w:bCs/>
          <w:sz w:val="24"/>
          <w:szCs w:val="24"/>
          <w:bdr w:val="nil"/>
          <w:lang w:eastAsia="es-MX"/>
        </w:rPr>
        <w:t>a</w:t>
      </w:r>
      <w:r>
        <w:rPr>
          <w:rFonts w:ascii="Tahoma" w:eastAsia="Times New Roman" w:hAnsi="Tahoma" w:cs="Tahoma"/>
          <w:bCs/>
          <w:sz w:val="24"/>
          <w:szCs w:val="24"/>
          <w:bdr w:val="nil"/>
          <w:lang w:eastAsia="es-MX"/>
        </w:rPr>
        <w:t xml:space="preserve"> la </w:t>
      </w:r>
      <w:r w:rsidR="000F0264">
        <w:rPr>
          <w:rFonts w:ascii="Tahoma" w:eastAsia="Times New Roman" w:hAnsi="Tahoma" w:cs="Tahoma"/>
          <w:bCs/>
          <w:sz w:val="24"/>
          <w:szCs w:val="24"/>
          <w:bdr w:val="nil"/>
          <w:lang w:eastAsia="es-MX"/>
        </w:rPr>
        <w:t>industria cervecera nacional</w:t>
      </w:r>
      <w:r>
        <w:rPr>
          <w:rFonts w:ascii="Tahoma" w:eastAsia="Times New Roman" w:hAnsi="Tahoma" w:cs="Tahoma"/>
          <w:bCs/>
          <w:sz w:val="24"/>
          <w:szCs w:val="24"/>
          <w:bdr w:val="nil"/>
          <w:lang w:eastAsia="es-MX"/>
        </w:rPr>
        <w:t xml:space="preserve"> experimentar </w:t>
      </w:r>
      <w:r w:rsidR="000F0264">
        <w:rPr>
          <w:rFonts w:ascii="Tahoma" w:eastAsia="Times New Roman" w:hAnsi="Tahoma" w:cs="Tahoma"/>
          <w:bCs/>
          <w:sz w:val="24"/>
          <w:szCs w:val="24"/>
          <w:bdr w:val="nil"/>
          <w:lang w:eastAsia="es-MX"/>
        </w:rPr>
        <w:t>16 trimestres  con</w:t>
      </w:r>
      <w:r w:rsidR="001E30B1">
        <w:rPr>
          <w:rFonts w:ascii="Tahoma" w:eastAsia="Times New Roman" w:hAnsi="Tahoma" w:cs="Tahoma"/>
          <w:bCs/>
          <w:sz w:val="24"/>
          <w:szCs w:val="24"/>
          <w:bdr w:val="nil"/>
          <w:lang w:eastAsia="es-MX"/>
        </w:rPr>
        <w:t>secutivos de crecimiento</w:t>
      </w:r>
      <w:r>
        <w:rPr>
          <w:rFonts w:ascii="Tahoma" w:eastAsia="Times New Roman" w:hAnsi="Tahoma" w:cs="Tahoma"/>
          <w:bCs/>
          <w:sz w:val="24"/>
          <w:szCs w:val="24"/>
          <w:bdr w:val="nil"/>
          <w:lang w:eastAsia="es-MX"/>
        </w:rPr>
        <w:t>.</w:t>
      </w:r>
    </w:p>
    <w:p w:rsidR="00185967" w:rsidRDefault="001E30B1"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t>Dolf van den Brink informó que h</w:t>
      </w:r>
      <w:r w:rsidR="00BA7081">
        <w:rPr>
          <w:rFonts w:ascii="Tahoma" w:eastAsia="Times New Roman" w:hAnsi="Tahoma" w:cs="Tahoma"/>
          <w:bCs/>
          <w:sz w:val="24"/>
          <w:szCs w:val="24"/>
          <w:bdr w:val="nil"/>
          <w:lang w:eastAsia="es-MX"/>
        </w:rPr>
        <w:t>asta 2019 las inversiones de la</w:t>
      </w:r>
      <w:r>
        <w:rPr>
          <w:rFonts w:ascii="Tahoma" w:eastAsia="Times New Roman" w:hAnsi="Tahoma" w:cs="Tahoma"/>
          <w:bCs/>
          <w:sz w:val="24"/>
          <w:szCs w:val="24"/>
          <w:bdr w:val="nil"/>
          <w:lang w:eastAsia="es-MX"/>
        </w:rPr>
        <w:t xml:space="preserve"> empresa alcanzarán los 2 mil millones de dólares en todos </w:t>
      </w:r>
      <w:r w:rsidR="00BA7081">
        <w:rPr>
          <w:rFonts w:ascii="Tahoma" w:eastAsia="Times New Roman" w:hAnsi="Tahoma" w:cs="Tahoma"/>
          <w:bCs/>
          <w:sz w:val="24"/>
          <w:szCs w:val="24"/>
          <w:bdr w:val="nil"/>
          <w:lang w:eastAsia="es-MX"/>
        </w:rPr>
        <w:t xml:space="preserve">los </w:t>
      </w:r>
      <w:r>
        <w:rPr>
          <w:rFonts w:ascii="Tahoma" w:eastAsia="Times New Roman" w:hAnsi="Tahoma" w:cs="Tahoma"/>
          <w:bCs/>
          <w:sz w:val="24"/>
          <w:szCs w:val="24"/>
          <w:bdr w:val="nil"/>
          <w:lang w:eastAsia="es-MX"/>
        </w:rPr>
        <w:t xml:space="preserve">procesos productivos, </w:t>
      </w:r>
      <w:r w:rsidR="00D0594A">
        <w:rPr>
          <w:rFonts w:ascii="Tahoma" w:eastAsia="Times New Roman" w:hAnsi="Tahoma" w:cs="Tahoma"/>
          <w:bCs/>
          <w:sz w:val="24"/>
          <w:szCs w:val="24"/>
          <w:bdr w:val="nil"/>
          <w:lang w:eastAsia="es-MX"/>
        </w:rPr>
        <w:t>“</w:t>
      </w:r>
      <w:r>
        <w:rPr>
          <w:rFonts w:ascii="Tahoma" w:eastAsia="Times New Roman" w:hAnsi="Tahoma" w:cs="Tahoma"/>
          <w:bCs/>
          <w:sz w:val="24"/>
          <w:szCs w:val="24"/>
          <w:bdr w:val="nil"/>
          <w:lang w:eastAsia="es-MX"/>
        </w:rPr>
        <w:t>desde las instalaciones que hoy inauguramos, hasta ampliaciones en almacenes y centros de distribución</w:t>
      </w:r>
      <w:r w:rsidR="00D0594A">
        <w:rPr>
          <w:rFonts w:ascii="Tahoma" w:eastAsia="Times New Roman" w:hAnsi="Tahoma" w:cs="Tahoma"/>
          <w:bCs/>
          <w:sz w:val="24"/>
          <w:szCs w:val="24"/>
          <w:bdr w:val="nil"/>
          <w:lang w:eastAsia="es-MX"/>
        </w:rPr>
        <w:t>”</w:t>
      </w:r>
      <w:r>
        <w:rPr>
          <w:rFonts w:ascii="Tahoma" w:eastAsia="Times New Roman" w:hAnsi="Tahoma" w:cs="Tahoma"/>
          <w:bCs/>
          <w:sz w:val="24"/>
          <w:szCs w:val="24"/>
          <w:bdr w:val="nil"/>
          <w:lang w:eastAsia="es-MX"/>
        </w:rPr>
        <w:t>.</w:t>
      </w:r>
    </w:p>
    <w:p w:rsidR="004F08B0" w:rsidRDefault="00512C8C"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t xml:space="preserve">La nueva planta de HEINEKEN México en </w:t>
      </w:r>
      <w:r w:rsidR="005718E1" w:rsidRPr="005718E1">
        <w:rPr>
          <w:rFonts w:ascii="Tahoma" w:eastAsia="Times New Roman" w:hAnsi="Tahoma" w:cs="Tahoma"/>
          <w:bCs/>
          <w:sz w:val="24"/>
          <w:szCs w:val="24"/>
          <w:bdr w:val="nil"/>
          <w:lang w:eastAsia="es-MX"/>
        </w:rPr>
        <w:t xml:space="preserve">Meoqui será 100% renovable, </w:t>
      </w:r>
      <w:r w:rsidR="008C4562">
        <w:rPr>
          <w:rFonts w:ascii="Tahoma" w:eastAsia="Times New Roman" w:hAnsi="Tahoma" w:cs="Tahoma"/>
          <w:bCs/>
          <w:sz w:val="24"/>
          <w:szCs w:val="24"/>
          <w:bdr w:val="nil"/>
          <w:lang w:eastAsia="es-MX"/>
        </w:rPr>
        <w:t>es decir, qu</w:t>
      </w:r>
      <w:r w:rsidR="005718E1" w:rsidRPr="005718E1">
        <w:rPr>
          <w:rFonts w:ascii="Tahoma" w:eastAsia="Times New Roman" w:hAnsi="Tahoma" w:cs="Tahoma"/>
          <w:bCs/>
          <w:sz w:val="24"/>
          <w:szCs w:val="24"/>
          <w:bdr w:val="nil"/>
          <w:lang w:eastAsia="es-MX"/>
        </w:rPr>
        <w:t>e a través de diferentes estrategias</w:t>
      </w:r>
      <w:r w:rsidR="008C4562">
        <w:rPr>
          <w:rFonts w:ascii="Tahoma" w:eastAsia="Times New Roman" w:hAnsi="Tahoma" w:cs="Tahoma"/>
          <w:bCs/>
          <w:sz w:val="24"/>
          <w:szCs w:val="24"/>
          <w:bdr w:val="nil"/>
          <w:lang w:eastAsia="es-MX"/>
        </w:rPr>
        <w:t xml:space="preserve"> se buscará </w:t>
      </w:r>
      <w:r w:rsidR="005718E1" w:rsidRPr="005718E1">
        <w:rPr>
          <w:rFonts w:ascii="Tahoma" w:eastAsia="Times New Roman" w:hAnsi="Tahoma" w:cs="Tahoma"/>
          <w:bCs/>
          <w:sz w:val="24"/>
          <w:szCs w:val="24"/>
          <w:bdr w:val="nil"/>
          <w:lang w:eastAsia="es-MX"/>
        </w:rPr>
        <w:t xml:space="preserve">maximizar el uso de energías verdes para </w:t>
      </w:r>
      <w:r w:rsidR="008C4562">
        <w:rPr>
          <w:rFonts w:ascii="Tahoma" w:eastAsia="Times New Roman" w:hAnsi="Tahoma" w:cs="Tahoma"/>
          <w:bCs/>
          <w:sz w:val="24"/>
          <w:szCs w:val="24"/>
          <w:bdr w:val="nil"/>
          <w:lang w:eastAsia="es-MX"/>
        </w:rPr>
        <w:t xml:space="preserve">la </w:t>
      </w:r>
      <w:r w:rsidR="005718E1" w:rsidRPr="005718E1">
        <w:rPr>
          <w:rFonts w:ascii="Tahoma" w:eastAsia="Times New Roman" w:hAnsi="Tahoma" w:cs="Tahoma"/>
          <w:bCs/>
          <w:sz w:val="24"/>
          <w:szCs w:val="24"/>
          <w:bdr w:val="nil"/>
          <w:lang w:eastAsia="es-MX"/>
        </w:rPr>
        <w:t>operación, por ejemplo: los vidrios instalados en las ventanas de la cervecería tienen celdas fotovoltaicas que captarán aproximadamente 12</w:t>
      </w:r>
      <w:r w:rsidR="008C4562">
        <w:rPr>
          <w:rFonts w:ascii="Tahoma" w:eastAsia="Times New Roman" w:hAnsi="Tahoma" w:cs="Tahoma"/>
          <w:bCs/>
          <w:sz w:val="24"/>
          <w:szCs w:val="24"/>
          <w:bdr w:val="nil"/>
          <w:lang w:eastAsia="es-MX"/>
        </w:rPr>
        <w:t>%</w:t>
      </w:r>
      <w:r w:rsidR="005718E1" w:rsidRPr="005718E1">
        <w:rPr>
          <w:rFonts w:ascii="Tahoma" w:eastAsia="Times New Roman" w:hAnsi="Tahoma" w:cs="Tahoma"/>
          <w:bCs/>
          <w:sz w:val="24"/>
          <w:szCs w:val="24"/>
          <w:bdr w:val="nil"/>
          <w:lang w:eastAsia="es-MX"/>
        </w:rPr>
        <w:t xml:space="preserve"> de energía, el restante provendrá de energía eólica.</w:t>
      </w:r>
    </w:p>
    <w:p w:rsidR="007C3B68" w:rsidRPr="007C3B68" w:rsidRDefault="00931052"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t xml:space="preserve">Adicionalmente se usará </w:t>
      </w:r>
      <w:r w:rsidR="007C3B68" w:rsidRPr="007C3B68">
        <w:rPr>
          <w:rFonts w:ascii="Tahoma" w:eastAsia="Times New Roman" w:hAnsi="Tahoma" w:cs="Tahoma"/>
          <w:bCs/>
          <w:sz w:val="24"/>
          <w:szCs w:val="24"/>
          <w:bdr w:val="nil"/>
          <w:lang w:eastAsia="es-MX"/>
        </w:rPr>
        <w:t xml:space="preserve">la energía que se genera en la fábrica de vidrio </w:t>
      </w:r>
      <w:r>
        <w:rPr>
          <w:rFonts w:ascii="Tahoma" w:eastAsia="Times New Roman" w:hAnsi="Tahoma" w:cs="Tahoma"/>
          <w:bCs/>
          <w:sz w:val="24"/>
          <w:szCs w:val="24"/>
          <w:bdr w:val="nil"/>
          <w:lang w:eastAsia="es-MX"/>
        </w:rPr>
        <w:t xml:space="preserve">de </w:t>
      </w:r>
      <w:r w:rsidR="00D0594A">
        <w:rPr>
          <w:rFonts w:ascii="Tahoma" w:eastAsia="Times New Roman" w:hAnsi="Tahoma" w:cs="Tahoma"/>
          <w:bCs/>
          <w:sz w:val="24"/>
          <w:szCs w:val="24"/>
          <w:bdr w:val="nil"/>
          <w:lang w:eastAsia="es-MX"/>
        </w:rPr>
        <w:t xml:space="preserve">la empresa </w:t>
      </w:r>
      <w:r>
        <w:rPr>
          <w:rFonts w:ascii="Tahoma" w:eastAsia="Times New Roman" w:hAnsi="Tahoma" w:cs="Tahoma"/>
          <w:bCs/>
          <w:sz w:val="24"/>
          <w:szCs w:val="24"/>
          <w:bdr w:val="nil"/>
          <w:lang w:eastAsia="es-MX"/>
        </w:rPr>
        <w:t xml:space="preserve">Crown, que está ubicada estratégicamente a un costado de las instalaciones de HEINEKEN México en Meoqui, con lo que </w:t>
      </w:r>
      <w:r w:rsidR="00D0594A">
        <w:rPr>
          <w:rFonts w:ascii="Tahoma" w:eastAsia="Times New Roman" w:hAnsi="Tahoma" w:cs="Tahoma"/>
          <w:bCs/>
          <w:sz w:val="24"/>
          <w:szCs w:val="24"/>
          <w:bdr w:val="nil"/>
          <w:lang w:eastAsia="es-MX"/>
        </w:rPr>
        <w:t xml:space="preserve">se tendrán </w:t>
      </w:r>
      <w:r w:rsidR="007C3B68" w:rsidRPr="007C3B68">
        <w:rPr>
          <w:rFonts w:ascii="Tahoma" w:eastAsia="Times New Roman" w:hAnsi="Tahoma" w:cs="Tahoma"/>
          <w:bCs/>
          <w:sz w:val="24"/>
          <w:szCs w:val="24"/>
          <w:bdr w:val="nil"/>
          <w:lang w:eastAsia="es-MX"/>
        </w:rPr>
        <w:t xml:space="preserve">dos beneficios importantes: primero, </w:t>
      </w:r>
      <w:r>
        <w:rPr>
          <w:rFonts w:ascii="Tahoma" w:eastAsia="Times New Roman" w:hAnsi="Tahoma" w:cs="Tahoma"/>
          <w:bCs/>
          <w:sz w:val="24"/>
          <w:szCs w:val="24"/>
          <w:bdr w:val="nil"/>
          <w:lang w:eastAsia="es-MX"/>
        </w:rPr>
        <w:t xml:space="preserve">se reducirá </w:t>
      </w:r>
      <w:r w:rsidR="007C3B68" w:rsidRPr="007C3B68">
        <w:rPr>
          <w:rFonts w:ascii="Tahoma" w:eastAsia="Times New Roman" w:hAnsi="Tahoma" w:cs="Tahoma"/>
          <w:bCs/>
          <w:sz w:val="24"/>
          <w:szCs w:val="24"/>
          <w:bdr w:val="nil"/>
          <w:lang w:eastAsia="es-MX"/>
        </w:rPr>
        <w:t xml:space="preserve">la temperatura de salida de gases de </w:t>
      </w:r>
      <w:r>
        <w:rPr>
          <w:rFonts w:ascii="Tahoma" w:eastAsia="Times New Roman" w:hAnsi="Tahoma" w:cs="Tahoma"/>
          <w:bCs/>
          <w:sz w:val="24"/>
          <w:szCs w:val="24"/>
          <w:bdr w:val="nil"/>
          <w:lang w:eastAsia="es-MX"/>
        </w:rPr>
        <w:t xml:space="preserve">la fábrica de </w:t>
      </w:r>
      <w:r w:rsidR="007C3B68" w:rsidRPr="007C3B68">
        <w:rPr>
          <w:rFonts w:ascii="Tahoma" w:eastAsia="Times New Roman" w:hAnsi="Tahoma" w:cs="Tahoma"/>
          <w:bCs/>
          <w:sz w:val="24"/>
          <w:szCs w:val="24"/>
          <w:bdr w:val="nil"/>
          <w:lang w:eastAsia="es-MX"/>
        </w:rPr>
        <w:t xml:space="preserve">Crown, y segundo, </w:t>
      </w:r>
      <w:r>
        <w:rPr>
          <w:rFonts w:ascii="Tahoma" w:eastAsia="Times New Roman" w:hAnsi="Tahoma" w:cs="Tahoma"/>
          <w:bCs/>
          <w:sz w:val="24"/>
          <w:szCs w:val="24"/>
          <w:bdr w:val="nil"/>
          <w:lang w:eastAsia="es-MX"/>
        </w:rPr>
        <w:t xml:space="preserve">la cervecera utilizará </w:t>
      </w:r>
      <w:r w:rsidR="007C3B68" w:rsidRPr="007C3B68">
        <w:rPr>
          <w:rFonts w:ascii="Tahoma" w:eastAsia="Times New Roman" w:hAnsi="Tahoma" w:cs="Tahoma"/>
          <w:bCs/>
          <w:sz w:val="24"/>
          <w:szCs w:val="24"/>
          <w:bdr w:val="nil"/>
          <w:lang w:eastAsia="es-MX"/>
        </w:rPr>
        <w:t xml:space="preserve">dicha energía térmica en </w:t>
      </w:r>
      <w:r>
        <w:rPr>
          <w:rFonts w:ascii="Tahoma" w:eastAsia="Times New Roman" w:hAnsi="Tahoma" w:cs="Tahoma"/>
          <w:bCs/>
          <w:sz w:val="24"/>
          <w:szCs w:val="24"/>
          <w:bdr w:val="nil"/>
          <w:lang w:eastAsia="es-MX"/>
        </w:rPr>
        <w:t>los procesos de cocimiento</w:t>
      </w:r>
      <w:r w:rsidR="007C3B68" w:rsidRPr="007C3B68">
        <w:rPr>
          <w:rFonts w:ascii="Tahoma" w:eastAsia="Times New Roman" w:hAnsi="Tahoma" w:cs="Tahoma"/>
          <w:bCs/>
          <w:sz w:val="24"/>
          <w:szCs w:val="24"/>
          <w:bdr w:val="nil"/>
          <w:lang w:eastAsia="es-MX"/>
        </w:rPr>
        <w:t>.</w:t>
      </w:r>
    </w:p>
    <w:p w:rsidR="007C3B68" w:rsidRPr="007C3B68" w:rsidRDefault="00931052"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lastRenderedPageBreak/>
        <w:t xml:space="preserve">En la </w:t>
      </w:r>
      <w:r w:rsidR="00961F31">
        <w:rPr>
          <w:rFonts w:ascii="Tahoma" w:eastAsia="Times New Roman" w:hAnsi="Tahoma" w:cs="Tahoma"/>
          <w:bCs/>
          <w:sz w:val="24"/>
          <w:szCs w:val="24"/>
          <w:bdr w:val="nil"/>
          <w:lang w:eastAsia="es-MX"/>
        </w:rPr>
        <w:t xml:space="preserve">cervecería de </w:t>
      </w:r>
      <w:r w:rsidR="007C3B68" w:rsidRPr="007C3B68">
        <w:rPr>
          <w:rFonts w:ascii="Tahoma" w:eastAsia="Times New Roman" w:hAnsi="Tahoma" w:cs="Tahoma"/>
          <w:bCs/>
          <w:sz w:val="24"/>
          <w:szCs w:val="24"/>
          <w:bdr w:val="nil"/>
          <w:lang w:eastAsia="es-MX"/>
        </w:rPr>
        <w:t xml:space="preserve">Meoqui </w:t>
      </w:r>
      <w:r>
        <w:rPr>
          <w:rFonts w:ascii="Tahoma" w:eastAsia="Times New Roman" w:hAnsi="Tahoma" w:cs="Tahoma"/>
          <w:bCs/>
          <w:sz w:val="24"/>
          <w:szCs w:val="24"/>
          <w:bdr w:val="nil"/>
          <w:lang w:eastAsia="es-MX"/>
        </w:rPr>
        <w:t xml:space="preserve">se </w:t>
      </w:r>
      <w:r w:rsidR="007C3B68" w:rsidRPr="007C3B68">
        <w:rPr>
          <w:rFonts w:ascii="Tahoma" w:eastAsia="Times New Roman" w:hAnsi="Tahoma" w:cs="Tahoma"/>
          <w:bCs/>
          <w:sz w:val="24"/>
          <w:szCs w:val="24"/>
          <w:bdr w:val="nil"/>
          <w:lang w:eastAsia="es-MX"/>
        </w:rPr>
        <w:t>contará con una planta de tratamiento de aguas residuales, cuyo nivel de tecnología permitirá:</w:t>
      </w:r>
    </w:p>
    <w:p w:rsidR="007C3B68" w:rsidRPr="00637566" w:rsidRDefault="007C3B68" w:rsidP="00424A8F">
      <w:pPr>
        <w:pStyle w:val="ListParagraph"/>
        <w:numPr>
          <w:ilvl w:val="0"/>
          <w:numId w:val="22"/>
        </w:numPr>
        <w:spacing w:line="240" w:lineRule="auto"/>
        <w:jc w:val="both"/>
        <w:rPr>
          <w:rFonts w:ascii="Tahoma" w:eastAsia="Times New Roman" w:hAnsi="Tahoma" w:cs="Tahoma"/>
          <w:bCs/>
          <w:sz w:val="24"/>
          <w:szCs w:val="24"/>
          <w:bdr w:val="nil"/>
          <w:lang w:eastAsia="es-MX"/>
        </w:rPr>
      </w:pPr>
      <w:r w:rsidRPr="00637566">
        <w:rPr>
          <w:rFonts w:ascii="Tahoma" w:eastAsia="Times New Roman" w:hAnsi="Tahoma" w:cs="Tahoma"/>
          <w:bCs/>
          <w:sz w:val="24"/>
          <w:szCs w:val="24"/>
          <w:bdr w:val="nil"/>
          <w:lang w:eastAsia="es-MX"/>
        </w:rPr>
        <w:t xml:space="preserve">Utilizar el </w:t>
      </w:r>
      <w:proofErr w:type="spellStart"/>
      <w:r w:rsidRPr="00637566">
        <w:rPr>
          <w:rFonts w:ascii="Tahoma" w:eastAsia="Times New Roman" w:hAnsi="Tahoma" w:cs="Tahoma"/>
          <w:bCs/>
          <w:sz w:val="24"/>
          <w:szCs w:val="24"/>
          <w:bdr w:val="nil"/>
          <w:lang w:eastAsia="es-MX"/>
        </w:rPr>
        <w:t>biogas</w:t>
      </w:r>
      <w:proofErr w:type="spellEnd"/>
      <w:r w:rsidRPr="00637566">
        <w:rPr>
          <w:rFonts w:ascii="Tahoma" w:eastAsia="Times New Roman" w:hAnsi="Tahoma" w:cs="Tahoma"/>
          <w:bCs/>
          <w:sz w:val="24"/>
          <w:szCs w:val="24"/>
          <w:bdr w:val="nil"/>
          <w:lang w:eastAsia="es-MX"/>
        </w:rPr>
        <w:t xml:space="preserve"> </w:t>
      </w:r>
      <w:r w:rsidR="00E34632" w:rsidRPr="00637566">
        <w:rPr>
          <w:rFonts w:ascii="Tahoma" w:eastAsia="Times New Roman" w:hAnsi="Tahoma" w:cs="Tahoma"/>
          <w:bCs/>
          <w:sz w:val="24"/>
          <w:szCs w:val="24"/>
          <w:bdr w:val="nil"/>
          <w:lang w:eastAsia="es-MX"/>
        </w:rPr>
        <w:t xml:space="preserve">en </w:t>
      </w:r>
      <w:r w:rsidR="003E5A2D" w:rsidRPr="00637566">
        <w:rPr>
          <w:rFonts w:ascii="Tahoma" w:eastAsia="Times New Roman" w:hAnsi="Tahoma" w:cs="Tahoma"/>
          <w:bCs/>
          <w:sz w:val="24"/>
          <w:szCs w:val="24"/>
          <w:bdr w:val="nil"/>
          <w:lang w:eastAsia="es-MX"/>
        </w:rPr>
        <w:t xml:space="preserve">las </w:t>
      </w:r>
      <w:r w:rsidRPr="00637566">
        <w:rPr>
          <w:rFonts w:ascii="Tahoma" w:eastAsia="Times New Roman" w:hAnsi="Tahoma" w:cs="Tahoma"/>
          <w:bCs/>
          <w:sz w:val="24"/>
          <w:szCs w:val="24"/>
          <w:bdr w:val="nil"/>
          <w:lang w:eastAsia="es-MX"/>
        </w:rPr>
        <w:t>calderas</w:t>
      </w:r>
    </w:p>
    <w:p w:rsidR="000F00F3" w:rsidRPr="00637566" w:rsidRDefault="003E5A2D" w:rsidP="00424A8F">
      <w:pPr>
        <w:pStyle w:val="ListParagraph"/>
        <w:numPr>
          <w:ilvl w:val="0"/>
          <w:numId w:val="22"/>
        </w:numPr>
        <w:spacing w:line="240" w:lineRule="auto"/>
        <w:jc w:val="both"/>
        <w:rPr>
          <w:rFonts w:ascii="Tahoma" w:eastAsia="Times New Roman" w:hAnsi="Tahoma" w:cs="Tahoma"/>
          <w:bCs/>
          <w:sz w:val="24"/>
          <w:szCs w:val="24"/>
          <w:bdr w:val="nil"/>
          <w:lang w:eastAsia="es-MX"/>
        </w:rPr>
      </w:pPr>
      <w:r w:rsidRPr="00637566">
        <w:rPr>
          <w:rFonts w:ascii="Tahoma" w:eastAsia="Times New Roman" w:hAnsi="Tahoma" w:cs="Tahoma"/>
          <w:bCs/>
          <w:sz w:val="24"/>
          <w:szCs w:val="24"/>
          <w:bdr w:val="nil"/>
          <w:lang w:eastAsia="es-MX"/>
        </w:rPr>
        <w:t>R</w:t>
      </w:r>
      <w:r w:rsidR="007C3B68" w:rsidRPr="00637566">
        <w:rPr>
          <w:rFonts w:ascii="Tahoma" w:eastAsia="Times New Roman" w:hAnsi="Tahoma" w:cs="Tahoma"/>
          <w:bCs/>
          <w:sz w:val="24"/>
          <w:szCs w:val="24"/>
          <w:bdr w:val="nil"/>
          <w:lang w:eastAsia="es-MX"/>
        </w:rPr>
        <w:t xml:space="preserve">eutilizar el agua tratada para los servicios generales de limpieza de áreas comunes </w:t>
      </w:r>
      <w:r w:rsidR="00E34632" w:rsidRPr="00637566">
        <w:rPr>
          <w:rFonts w:ascii="Tahoma" w:eastAsia="Times New Roman" w:hAnsi="Tahoma" w:cs="Tahoma"/>
          <w:bCs/>
          <w:sz w:val="24"/>
          <w:szCs w:val="24"/>
          <w:bdr w:val="nil"/>
          <w:lang w:eastAsia="es-MX"/>
        </w:rPr>
        <w:t>y riego de áreas verdes.</w:t>
      </w:r>
    </w:p>
    <w:p w:rsidR="00E34632" w:rsidRDefault="00E34632"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t xml:space="preserve">En materia de agua, será la más eficiente dentro de todo el sistema HEINEKEN en el mundo, ya que utilizará dos litros de agua por litro de cerveza producido. </w:t>
      </w:r>
    </w:p>
    <w:p w:rsidR="00E34632" w:rsidRDefault="00E34632"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t xml:space="preserve">Con todos estos elementos </w:t>
      </w:r>
      <w:r w:rsidR="00D0594A">
        <w:rPr>
          <w:rFonts w:ascii="Tahoma" w:eastAsia="Times New Roman" w:hAnsi="Tahoma" w:cs="Tahoma"/>
          <w:bCs/>
          <w:sz w:val="24"/>
          <w:szCs w:val="24"/>
          <w:bdr w:val="nil"/>
          <w:lang w:eastAsia="es-MX"/>
        </w:rPr>
        <w:t xml:space="preserve">se reducirán en </w:t>
      </w:r>
      <w:r>
        <w:rPr>
          <w:rFonts w:ascii="Tahoma" w:eastAsia="Times New Roman" w:hAnsi="Tahoma" w:cs="Tahoma"/>
          <w:bCs/>
          <w:sz w:val="24"/>
          <w:szCs w:val="24"/>
          <w:bdr w:val="nil"/>
          <w:lang w:eastAsia="es-MX"/>
        </w:rPr>
        <w:t>50 por cien</w:t>
      </w:r>
      <w:r w:rsidR="003C6B65">
        <w:rPr>
          <w:rFonts w:ascii="Tahoma" w:eastAsia="Times New Roman" w:hAnsi="Tahoma" w:cs="Tahoma"/>
          <w:bCs/>
          <w:sz w:val="24"/>
          <w:szCs w:val="24"/>
          <w:bdr w:val="nil"/>
          <w:lang w:eastAsia="es-MX"/>
        </w:rPr>
        <w:t>to el uso de energía térmica y 3</w:t>
      </w:r>
      <w:r>
        <w:rPr>
          <w:rFonts w:ascii="Tahoma" w:eastAsia="Times New Roman" w:hAnsi="Tahoma" w:cs="Tahoma"/>
          <w:bCs/>
          <w:sz w:val="24"/>
          <w:szCs w:val="24"/>
          <w:bdr w:val="nil"/>
          <w:lang w:eastAsia="es-MX"/>
        </w:rPr>
        <w:t>0 por ciento el uso de agua.</w:t>
      </w:r>
    </w:p>
    <w:p w:rsidR="00317EFB" w:rsidRDefault="003E5A2D" w:rsidP="00424A8F">
      <w:pPr>
        <w:spacing w:line="240" w:lineRule="auto"/>
        <w:jc w:val="both"/>
        <w:rPr>
          <w:rFonts w:ascii="Tahoma" w:eastAsia="Times New Roman" w:hAnsi="Tahoma" w:cs="Tahoma"/>
          <w:bCs/>
          <w:sz w:val="24"/>
          <w:szCs w:val="24"/>
          <w:bdr w:val="nil"/>
          <w:lang w:eastAsia="es-MX"/>
        </w:rPr>
      </w:pPr>
      <w:r>
        <w:rPr>
          <w:rFonts w:ascii="Tahoma" w:eastAsia="Times New Roman" w:hAnsi="Tahoma" w:cs="Tahoma"/>
          <w:bCs/>
          <w:sz w:val="24"/>
          <w:szCs w:val="24"/>
          <w:bdr w:val="nil"/>
          <w:lang w:eastAsia="es-MX"/>
        </w:rPr>
        <w:t xml:space="preserve">El evento </w:t>
      </w:r>
      <w:r w:rsidR="00317EFB">
        <w:rPr>
          <w:rFonts w:ascii="Tahoma" w:eastAsia="Times New Roman" w:hAnsi="Tahoma" w:cs="Tahoma"/>
          <w:bCs/>
          <w:sz w:val="24"/>
          <w:szCs w:val="24"/>
          <w:bdr w:val="nil"/>
          <w:lang w:eastAsia="es-MX"/>
        </w:rPr>
        <w:t xml:space="preserve">de apertura </w:t>
      </w:r>
      <w:r>
        <w:rPr>
          <w:rFonts w:ascii="Tahoma" w:eastAsia="Times New Roman" w:hAnsi="Tahoma" w:cs="Tahoma"/>
          <w:bCs/>
          <w:sz w:val="24"/>
          <w:szCs w:val="24"/>
          <w:bdr w:val="nil"/>
          <w:lang w:eastAsia="es-MX"/>
        </w:rPr>
        <w:t>contó con la asistencia</w:t>
      </w:r>
      <w:r w:rsidR="00317EFB">
        <w:rPr>
          <w:rFonts w:ascii="Tahoma" w:eastAsia="Times New Roman" w:hAnsi="Tahoma" w:cs="Tahoma"/>
          <w:bCs/>
          <w:sz w:val="24"/>
          <w:szCs w:val="24"/>
          <w:bdr w:val="nil"/>
          <w:lang w:eastAsia="es-MX"/>
        </w:rPr>
        <w:t xml:space="preserve"> del </w:t>
      </w:r>
      <w:r w:rsidR="00317EFB" w:rsidRPr="009444D3">
        <w:rPr>
          <w:rFonts w:ascii="Tahoma" w:eastAsia="Times New Roman" w:hAnsi="Tahoma" w:cs="Tahoma"/>
          <w:bCs/>
          <w:sz w:val="24"/>
          <w:szCs w:val="24"/>
          <w:bdr w:val="nil"/>
          <w:lang w:eastAsia="es-MX"/>
        </w:rPr>
        <w:t>CEO HEINEKEN</w:t>
      </w:r>
      <w:r>
        <w:rPr>
          <w:rFonts w:ascii="Tahoma" w:eastAsia="Times New Roman" w:hAnsi="Tahoma" w:cs="Tahoma"/>
          <w:bCs/>
          <w:sz w:val="24"/>
          <w:szCs w:val="24"/>
          <w:bdr w:val="nil"/>
          <w:lang w:eastAsia="es-MX"/>
        </w:rPr>
        <w:t xml:space="preserve"> NV</w:t>
      </w:r>
      <w:r w:rsidR="00317EFB" w:rsidRPr="009444D3">
        <w:rPr>
          <w:rFonts w:ascii="Tahoma" w:eastAsia="Times New Roman" w:hAnsi="Tahoma" w:cs="Tahoma"/>
          <w:bCs/>
          <w:sz w:val="24"/>
          <w:szCs w:val="24"/>
          <w:bdr w:val="nil"/>
          <w:lang w:eastAsia="es-MX"/>
        </w:rPr>
        <w:t>, Jean</w:t>
      </w:r>
      <w:r w:rsidR="00D0594A">
        <w:rPr>
          <w:rFonts w:ascii="Tahoma" w:eastAsia="Times New Roman" w:hAnsi="Tahoma" w:cs="Tahoma"/>
          <w:bCs/>
          <w:sz w:val="24"/>
          <w:szCs w:val="24"/>
          <w:bdr w:val="nil"/>
          <w:lang w:eastAsia="es-MX"/>
        </w:rPr>
        <w:t>-</w:t>
      </w:r>
      <w:r w:rsidR="00317EFB" w:rsidRPr="009444D3">
        <w:rPr>
          <w:rFonts w:ascii="Tahoma" w:eastAsia="Times New Roman" w:hAnsi="Tahoma" w:cs="Tahoma"/>
          <w:bCs/>
          <w:sz w:val="24"/>
          <w:szCs w:val="24"/>
          <w:bdr w:val="nil"/>
          <w:lang w:eastAsia="es-MX"/>
        </w:rPr>
        <w:t xml:space="preserve">François van </w:t>
      </w:r>
      <w:proofErr w:type="spellStart"/>
      <w:r w:rsidR="00317EFB" w:rsidRPr="009444D3">
        <w:rPr>
          <w:rFonts w:ascii="Tahoma" w:eastAsia="Times New Roman" w:hAnsi="Tahoma" w:cs="Tahoma"/>
          <w:bCs/>
          <w:sz w:val="24"/>
          <w:szCs w:val="24"/>
          <w:bdr w:val="nil"/>
          <w:lang w:eastAsia="es-MX"/>
        </w:rPr>
        <w:t>Boxmeer</w:t>
      </w:r>
      <w:proofErr w:type="spellEnd"/>
      <w:r>
        <w:rPr>
          <w:rFonts w:ascii="Tahoma" w:eastAsia="Times New Roman" w:hAnsi="Tahoma" w:cs="Tahoma"/>
          <w:bCs/>
          <w:sz w:val="24"/>
          <w:szCs w:val="24"/>
          <w:bdr w:val="nil"/>
          <w:lang w:eastAsia="es-MX"/>
        </w:rPr>
        <w:t>;</w:t>
      </w:r>
      <w:r w:rsidR="00317EFB" w:rsidRPr="009444D3">
        <w:rPr>
          <w:rFonts w:ascii="Tahoma" w:eastAsia="Times New Roman" w:hAnsi="Tahoma" w:cs="Tahoma"/>
          <w:bCs/>
          <w:sz w:val="24"/>
          <w:szCs w:val="24"/>
          <w:bdr w:val="nil"/>
          <w:lang w:eastAsia="es-MX"/>
        </w:rPr>
        <w:t xml:space="preserve"> </w:t>
      </w:r>
      <w:r w:rsidR="00317EFB">
        <w:rPr>
          <w:rFonts w:ascii="Tahoma" w:eastAsia="Times New Roman" w:hAnsi="Tahoma" w:cs="Tahoma"/>
          <w:bCs/>
          <w:sz w:val="24"/>
          <w:szCs w:val="24"/>
          <w:bdr w:val="nil"/>
          <w:lang w:eastAsia="es-MX"/>
        </w:rPr>
        <w:t xml:space="preserve">el </w:t>
      </w:r>
      <w:r w:rsidR="00637566">
        <w:rPr>
          <w:rFonts w:ascii="Tahoma" w:eastAsia="Times New Roman" w:hAnsi="Tahoma" w:cs="Tahoma"/>
          <w:bCs/>
          <w:sz w:val="24"/>
          <w:szCs w:val="24"/>
          <w:bdr w:val="nil"/>
          <w:lang w:eastAsia="es-MX"/>
        </w:rPr>
        <w:t xml:space="preserve">director general de </w:t>
      </w:r>
      <w:r w:rsidR="00317EFB">
        <w:rPr>
          <w:rFonts w:ascii="Tahoma" w:eastAsia="Times New Roman" w:hAnsi="Tahoma" w:cs="Tahoma"/>
          <w:bCs/>
          <w:sz w:val="24"/>
          <w:szCs w:val="24"/>
          <w:bdr w:val="nil"/>
          <w:lang w:eastAsia="es-MX"/>
        </w:rPr>
        <w:t>HEINE</w:t>
      </w:r>
      <w:r w:rsidR="003904C5">
        <w:rPr>
          <w:rFonts w:ascii="Tahoma" w:eastAsia="Times New Roman" w:hAnsi="Tahoma" w:cs="Tahoma"/>
          <w:bCs/>
          <w:sz w:val="24"/>
          <w:szCs w:val="24"/>
          <w:bdr w:val="nil"/>
          <w:lang w:eastAsia="es-MX"/>
        </w:rPr>
        <w:t>KEN México, Dolf van den Brink;</w:t>
      </w:r>
      <w:r w:rsidR="00317EFB" w:rsidRPr="009444D3">
        <w:rPr>
          <w:rFonts w:ascii="Tahoma" w:eastAsia="Times New Roman" w:hAnsi="Tahoma" w:cs="Tahoma"/>
          <w:bCs/>
          <w:sz w:val="24"/>
          <w:szCs w:val="24"/>
          <w:bdr w:val="nil"/>
          <w:lang w:eastAsia="es-MX"/>
        </w:rPr>
        <w:t xml:space="preserve"> el secretario de Economía, Ildefonso Guajardo</w:t>
      </w:r>
      <w:r w:rsidR="00317EFB">
        <w:rPr>
          <w:rFonts w:ascii="Tahoma" w:eastAsia="Times New Roman" w:hAnsi="Tahoma" w:cs="Tahoma"/>
          <w:bCs/>
          <w:sz w:val="24"/>
          <w:szCs w:val="24"/>
          <w:bdr w:val="nil"/>
          <w:lang w:eastAsia="es-MX"/>
        </w:rPr>
        <w:t xml:space="preserve"> </w:t>
      </w:r>
      <w:r w:rsidR="00317EFB" w:rsidRPr="00C3018A">
        <w:rPr>
          <w:rFonts w:ascii="Tahoma" w:eastAsia="Times New Roman" w:hAnsi="Tahoma" w:cs="Tahoma"/>
          <w:bCs/>
          <w:sz w:val="24"/>
          <w:szCs w:val="24"/>
          <w:bdr w:val="nil"/>
          <w:lang w:eastAsia="es-MX"/>
        </w:rPr>
        <w:t>Villarreal</w:t>
      </w:r>
      <w:r>
        <w:rPr>
          <w:rFonts w:ascii="Tahoma" w:eastAsia="Times New Roman" w:hAnsi="Tahoma" w:cs="Tahoma"/>
          <w:bCs/>
          <w:sz w:val="24"/>
          <w:szCs w:val="24"/>
          <w:bdr w:val="nil"/>
          <w:lang w:eastAsia="es-MX"/>
        </w:rPr>
        <w:t>;</w:t>
      </w:r>
      <w:r w:rsidR="00317EFB" w:rsidRPr="009444D3">
        <w:rPr>
          <w:rFonts w:ascii="Tahoma" w:eastAsia="Times New Roman" w:hAnsi="Tahoma" w:cs="Tahoma"/>
          <w:bCs/>
          <w:sz w:val="24"/>
          <w:szCs w:val="24"/>
          <w:bdr w:val="nil"/>
          <w:lang w:eastAsia="es-MX"/>
        </w:rPr>
        <w:t xml:space="preserve"> </w:t>
      </w:r>
      <w:r w:rsidR="00317EFB">
        <w:rPr>
          <w:rFonts w:ascii="Tahoma" w:eastAsia="Times New Roman" w:hAnsi="Tahoma" w:cs="Tahoma"/>
          <w:bCs/>
          <w:sz w:val="24"/>
          <w:szCs w:val="24"/>
          <w:bdr w:val="nil"/>
          <w:lang w:eastAsia="es-MX"/>
        </w:rPr>
        <w:t xml:space="preserve">el </w:t>
      </w:r>
      <w:r w:rsidR="00317EFB" w:rsidRPr="009444D3">
        <w:rPr>
          <w:rFonts w:ascii="Tahoma" w:eastAsia="Times New Roman" w:hAnsi="Tahoma" w:cs="Tahoma"/>
          <w:bCs/>
          <w:sz w:val="24"/>
          <w:szCs w:val="24"/>
          <w:bdr w:val="nil"/>
          <w:lang w:eastAsia="es-MX"/>
        </w:rPr>
        <w:t xml:space="preserve">Gobernador de Chihuahua, </w:t>
      </w:r>
      <w:r w:rsidR="00317EFB">
        <w:rPr>
          <w:rFonts w:ascii="Tahoma" w:eastAsia="Times New Roman" w:hAnsi="Tahoma" w:cs="Tahoma"/>
          <w:bCs/>
          <w:sz w:val="24"/>
          <w:szCs w:val="24"/>
          <w:bdr w:val="nil"/>
          <w:lang w:eastAsia="es-MX"/>
        </w:rPr>
        <w:t>Javier Corral Jurado</w:t>
      </w:r>
      <w:r w:rsidR="00E7085A">
        <w:rPr>
          <w:rFonts w:ascii="Tahoma" w:eastAsia="Times New Roman" w:hAnsi="Tahoma" w:cs="Tahoma"/>
          <w:bCs/>
          <w:sz w:val="24"/>
          <w:szCs w:val="24"/>
          <w:bdr w:val="nil"/>
          <w:lang w:eastAsia="es-MX"/>
        </w:rPr>
        <w:t xml:space="preserve"> y el alcalde de Meoqui, Ismael Pérez</w:t>
      </w:r>
      <w:r w:rsidR="00317EFB">
        <w:rPr>
          <w:rFonts w:ascii="Tahoma" w:eastAsia="Times New Roman" w:hAnsi="Tahoma" w:cs="Tahoma"/>
          <w:bCs/>
          <w:sz w:val="24"/>
          <w:szCs w:val="24"/>
          <w:bdr w:val="nil"/>
          <w:lang w:eastAsia="es-MX"/>
        </w:rPr>
        <w:t>.</w:t>
      </w:r>
    </w:p>
    <w:p w:rsidR="00424A8F" w:rsidRPr="00467BBB" w:rsidRDefault="00424A8F" w:rsidP="003266F8">
      <w:pPr>
        <w:tabs>
          <w:tab w:val="center" w:pos="4680"/>
        </w:tabs>
        <w:spacing w:after="0" w:line="240" w:lineRule="auto"/>
        <w:jc w:val="both"/>
        <w:rPr>
          <w:b/>
          <w:sz w:val="18"/>
          <w:szCs w:val="20"/>
        </w:rPr>
      </w:pPr>
    </w:p>
    <w:p w:rsidR="003266F8" w:rsidRDefault="003266F8" w:rsidP="003266F8">
      <w:pPr>
        <w:tabs>
          <w:tab w:val="center" w:pos="4680"/>
        </w:tabs>
        <w:spacing w:after="0" w:line="240" w:lineRule="auto"/>
        <w:jc w:val="both"/>
        <w:rPr>
          <w:b/>
          <w:sz w:val="18"/>
          <w:szCs w:val="20"/>
          <w:lang w:val="es-ES_tradnl"/>
        </w:rPr>
      </w:pPr>
      <w:r>
        <w:rPr>
          <w:b/>
          <w:sz w:val="18"/>
          <w:szCs w:val="20"/>
          <w:lang w:val="es-ES_tradnl"/>
        </w:rPr>
        <w:t>Sobre CM/HEINEKEN México</w:t>
      </w:r>
    </w:p>
    <w:p w:rsidR="003266F8" w:rsidRDefault="003266F8" w:rsidP="003266F8">
      <w:pPr>
        <w:tabs>
          <w:tab w:val="center" w:pos="4680"/>
        </w:tabs>
        <w:spacing w:after="0" w:line="240" w:lineRule="auto"/>
        <w:jc w:val="both"/>
        <w:rPr>
          <w:sz w:val="18"/>
          <w:szCs w:val="20"/>
          <w:lang w:val="es-ES_tradnl"/>
        </w:rPr>
      </w:pPr>
    </w:p>
    <w:p w:rsidR="003266F8" w:rsidRDefault="003266F8" w:rsidP="003266F8">
      <w:pPr>
        <w:tabs>
          <w:tab w:val="center" w:pos="4680"/>
        </w:tabs>
        <w:spacing w:after="0" w:line="240" w:lineRule="auto"/>
        <w:jc w:val="both"/>
        <w:rPr>
          <w:sz w:val="20"/>
        </w:rPr>
      </w:pPr>
      <w:r>
        <w:rPr>
          <w:sz w:val="18"/>
          <w:szCs w:val="20"/>
          <w:lang w:val="es-ES_tradnl"/>
        </w:rPr>
        <w:t xml:space="preserve">Fundada en 1890, CM/HEINEKEN México es la cervecera con más tradición en México. Cuenta con </w:t>
      </w:r>
      <w:r w:rsidR="00BE56D6">
        <w:rPr>
          <w:sz w:val="18"/>
          <w:szCs w:val="20"/>
          <w:lang w:val="es-ES_tradnl"/>
        </w:rPr>
        <w:t>7</w:t>
      </w:r>
      <w:r>
        <w:rPr>
          <w:sz w:val="18"/>
          <w:szCs w:val="20"/>
          <w:lang w:val="es-ES_tradnl"/>
        </w:rPr>
        <w:t xml:space="preserve"> plantas productoras de cerveza y una maltera donde se desempeñan 16 mil personas comprometidas con la calidad para crear las mejores experiencias.  “Brindando un Mundo Mejor” es la estrategia de sustentabilidad con la que se impacta positivamente en la comunidad y en el medio ambiente. Liderados por Heineken®, cuenta con el portafolio más amplio del mercado con: Tecate®, Tecate Light®, Dos Equis®, Indio®, Sol®, Amstel Light®, Affligem®, Bohemia®, Noche Buena®, Strongbow Apple Ciders®, Coors Light®, Carta Blanca®, Superior® y Kloster Light®. A partir de mayo de 2010 forma parte de HEINEKEN, el grupo cervecero más internacional. Para más información visite </w:t>
      </w:r>
      <w:hyperlink r:id="rId9" w:history="1">
        <w:r>
          <w:rPr>
            <w:rStyle w:val="Hyperlink"/>
            <w:sz w:val="18"/>
            <w:szCs w:val="20"/>
            <w:lang w:val="es-ES_tradnl"/>
          </w:rPr>
          <w:t>www.cuamoc.com</w:t>
        </w:r>
      </w:hyperlink>
      <w:r>
        <w:rPr>
          <w:sz w:val="18"/>
          <w:szCs w:val="20"/>
          <w:lang w:val="es-ES_tradnl"/>
        </w:rPr>
        <w:t xml:space="preserve">  Facebook y Twitter @cuamocmx</w:t>
      </w:r>
    </w:p>
    <w:p w:rsidR="003266F8" w:rsidRDefault="003266F8" w:rsidP="00EF307C">
      <w:pPr>
        <w:jc w:val="both"/>
        <w:rPr>
          <w:rFonts w:ascii="Tahoma" w:eastAsia="Times New Roman" w:hAnsi="Tahoma" w:cs="Tahoma"/>
          <w:bCs/>
          <w:sz w:val="24"/>
          <w:szCs w:val="24"/>
          <w:bdr w:val="nil"/>
          <w:lang w:eastAsia="es-MX"/>
        </w:rPr>
      </w:pPr>
    </w:p>
    <w:p w:rsidR="00424A8F" w:rsidRPr="00BA7081" w:rsidRDefault="00424A8F" w:rsidP="00424A8F">
      <w:pPr>
        <w:tabs>
          <w:tab w:val="center" w:pos="4680"/>
        </w:tabs>
        <w:spacing w:after="0" w:line="240" w:lineRule="auto"/>
        <w:rPr>
          <w:sz w:val="20"/>
          <w:szCs w:val="20"/>
        </w:rPr>
      </w:pPr>
      <w:proofErr w:type="spellStart"/>
      <w:r w:rsidRPr="00BA7081">
        <w:rPr>
          <w:sz w:val="20"/>
          <w:szCs w:val="20"/>
        </w:rPr>
        <w:t>Eluyde</w:t>
      </w:r>
      <w:proofErr w:type="spellEnd"/>
      <w:r w:rsidRPr="00BA7081">
        <w:rPr>
          <w:sz w:val="20"/>
          <w:szCs w:val="20"/>
        </w:rPr>
        <w:t xml:space="preserve"> </w:t>
      </w:r>
      <w:proofErr w:type="spellStart"/>
      <w:r w:rsidRPr="00BA7081">
        <w:rPr>
          <w:sz w:val="20"/>
          <w:szCs w:val="20"/>
        </w:rPr>
        <w:t>Paulín</w:t>
      </w:r>
      <w:proofErr w:type="spellEnd"/>
    </w:p>
    <w:p w:rsidR="00424A8F" w:rsidRPr="00BA7081" w:rsidRDefault="00424A8F" w:rsidP="00424A8F">
      <w:pPr>
        <w:tabs>
          <w:tab w:val="center" w:pos="4680"/>
        </w:tabs>
        <w:spacing w:after="0" w:line="240" w:lineRule="auto"/>
        <w:rPr>
          <w:sz w:val="20"/>
          <w:szCs w:val="20"/>
        </w:rPr>
      </w:pPr>
      <w:r w:rsidRPr="00BA7081">
        <w:rPr>
          <w:sz w:val="20"/>
          <w:szCs w:val="20"/>
        </w:rPr>
        <w:t>Jefa de Medios</w:t>
      </w:r>
      <w:r w:rsidRPr="00BA7081">
        <w:rPr>
          <w:sz w:val="20"/>
          <w:szCs w:val="20"/>
        </w:rPr>
        <w:tab/>
      </w:r>
    </w:p>
    <w:p w:rsidR="00424A8F" w:rsidRPr="00BA7081" w:rsidRDefault="00424A8F" w:rsidP="00424A8F">
      <w:pPr>
        <w:tabs>
          <w:tab w:val="center" w:pos="4680"/>
        </w:tabs>
        <w:spacing w:after="0" w:line="240" w:lineRule="auto"/>
        <w:rPr>
          <w:sz w:val="20"/>
          <w:szCs w:val="20"/>
          <w:lang w:val="en-US"/>
        </w:rPr>
      </w:pPr>
      <w:r w:rsidRPr="00BA7081">
        <w:rPr>
          <w:sz w:val="20"/>
          <w:szCs w:val="20"/>
          <w:lang w:val="en-US"/>
        </w:rPr>
        <w:t>CM/HEINEKEN México</w:t>
      </w:r>
    </w:p>
    <w:p w:rsidR="00424A8F" w:rsidRPr="00BA7081" w:rsidRDefault="00467BBB" w:rsidP="00424A8F">
      <w:pPr>
        <w:tabs>
          <w:tab w:val="center" w:pos="4680"/>
        </w:tabs>
        <w:spacing w:after="0" w:line="240" w:lineRule="auto"/>
        <w:rPr>
          <w:sz w:val="20"/>
          <w:szCs w:val="20"/>
          <w:lang w:val="en-US"/>
        </w:rPr>
      </w:pPr>
      <w:r>
        <w:fldChar w:fldCharType="begin"/>
      </w:r>
      <w:r w:rsidRPr="00467BBB">
        <w:rPr>
          <w:lang w:val="en-US"/>
        </w:rPr>
        <w:instrText xml:space="preserve"> HYPERLINK "mailto:eluyde.paulin@cuamoc.com" </w:instrText>
      </w:r>
      <w:r>
        <w:fldChar w:fldCharType="separate"/>
      </w:r>
      <w:r w:rsidR="00424A8F" w:rsidRPr="00BA7081">
        <w:rPr>
          <w:rStyle w:val="Hyperlink"/>
          <w:sz w:val="20"/>
          <w:szCs w:val="20"/>
          <w:lang w:val="en-US"/>
        </w:rPr>
        <w:t>eluyde.paulin@cuamoc.com</w:t>
      </w:r>
      <w:r>
        <w:rPr>
          <w:rStyle w:val="Hyperlink"/>
          <w:sz w:val="20"/>
          <w:szCs w:val="20"/>
          <w:lang w:val="en-US"/>
        </w:rPr>
        <w:fldChar w:fldCharType="end"/>
      </w:r>
    </w:p>
    <w:p w:rsidR="00424A8F" w:rsidRPr="00BA7081" w:rsidRDefault="00424A8F" w:rsidP="00424A8F">
      <w:pPr>
        <w:tabs>
          <w:tab w:val="center" w:pos="4680"/>
        </w:tabs>
        <w:spacing w:after="0" w:line="240" w:lineRule="auto"/>
        <w:jc w:val="both"/>
        <w:rPr>
          <w:b/>
          <w:sz w:val="20"/>
          <w:szCs w:val="20"/>
          <w:lang w:val="en-US"/>
        </w:rPr>
      </w:pPr>
    </w:p>
    <w:p w:rsidR="00424A8F" w:rsidRPr="00BA7081" w:rsidRDefault="00424A8F" w:rsidP="00424A8F">
      <w:pPr>
        <w:tabs>
          <w:tab w:val="center" w:pos="4680"/>
        </w:tabs>
        <w:spacing w:after="0" w:line="240" w:lineRule="auto"/>
        <w:rPr>
          <w:sz w:val="20"/>
          <w:szCs w:val="20"/>
        </w:rPr>
      </w:pPr>
      <w:r w:rsidRPr="00BA7081">
        <w:rPr>
          <w:sz w:val="20"/>
          <w:szCs w:val="20"/>
        </w:rPr>
        <w:t>Casandra Arroyo</w:t>
      </w:r>
    </w:p>
    <w:p w:rsidR="00424A8F" w:rsidRPr="00BA7081" w:rsidRDefault="00424A8F" w:rsidP="00424A8F">
      <w:pPr>
        <w:tabs>
          <w:tab w:val="center" w:pos="4680"/>
        </w:tabs>
        <w:spacing w:after="0" w:line="240" w:lineRule="auto"/>
        <w:rPr>
          <w:sz w:val="20"/>
          <w:szCs w:val="20"/>
        </w:rPr>
      </w:pPr>
      <w:r w:rsidRPr="00BA7081">
        <w:rPr>
          <w:sz w:val="20"/>
          <w:szCs w:val="20"/>
        </w:rPr>
        <w:t>Relaciones Públicas</w:t>
      </w:r>
      <w:r w:rsidRPr="00BA7081">
        <w:rPr>
          <w:sz w:val="20"/>
          <w:szCs w:val="20"/>
        </w:rPr>
        <w:tab/>
      </w:r>
    </w:p>
    <w:p w:rsidR="00424A8F" w:rsidRPr="00BA7081" w:rsidRDefault="00424A8F" w:rsidP="00424A8F">
      <w:pPr>
        <w:tabs>
          <w:tab w:val="center" w:pos="4680"/>
        </w:tabs>
        <w:spacing w:after="0" w:line="240" w:lineRule="auto"/>
        <w:rPr>
          <w:sz w:val="20"/>
          <w:szCs w:val="20"/>
        </w:rPr>
      </w:pPr>
      <w:proofErr w:type="spellStart"/>
      <w:r w:rsidRPr="00BA7081">
        <w:rPr>
          <w:sz w:val="20"/>
          <w:szCs w:val="20"/>
        </w:rPr>
        <w:t>Porter</w:t>
      </w:r>
      <w:proofErr w:type="spellEnd"/>
      <w:r w:rsidRPr="00BA7081">
        <w:rPr>
          <w:sz w:val="20"/>
          <w:szCs w:val="20"/>
        </w:rPr>
        <w:t xml:space="preserve"> </w:t>
      </w:r>
      <w:proofErr w:type="spellStart"/>
      <w:r w:rsidRPr="00BA7081">
        <w:rPr>
          <w:sz w:val="20"/>
          <w:szCs w:val="20"/>
        </w:rPr>
        <w:t>Novelli</w:t>
      </w:r>
      <w:proofErr w:type="spellEnd"/>
    </w:p>
    <w:p w:rsidR="00424A8F" w:rsidRPr="00BA7081" w:rsidRDefault="00467BBB" w:rsidP="00424A8F">
      <w:pPr>
        <w:tabs>
          <w:tab w:val="center" w:pos="4680"/>
        </w:tabs>
        <w:spacing w:after="0" w:line="240" w:lineRule="auto"/>
        <w:rPr>
          <w:sz w:val="20"/>
          <w:szCs w:val="20"/>
        </w:rPr>
      </w:pPr>
      <w:hyperlink r:id="rId10" w:history="1">
        <w:r w:rsidR="00424A8F" w:rsidRPr="00BA7081">
          <w:rPr>
            <w:rStyle w:val="Hyperlink"/>
            <w:sz w:val="20"/>
            <w:szCs w:val="20"/>
          </w:rPr>
          <w:t>casandra.arroyo@porternovelli.com</w:t>
        </w:r>
      </w:hyperlink>
    </w:p>
    <w:p w:rsidR="00424A8F" w:rsidRPr="002F3796" w:rsidRDefault="00424A8F" w:rsidP="00EF307C">
      <w:pPr>
        <w:jc w:val="both"/>
        <w:rPr>
          <w:rFonts w:ascii="Tahoma" w:eastAsia="Times New Roman" w:hAnsi="Tahoma" w:cs="Tahoma"/>
          <w:bCs/>
          <w:sz w:val="24"/>
          <w:szCs w:val="24"/>
          <w:bdr w:val="nil"/>
          <w:lang w:eastAsia="es-MX"/>
        </w:rPr>
      </w:pPr>
    </w:p>
    <w:sectPr w:rsidR="00424A8F" w:rsidRPr="002F3796" w:rsidSect="00764557">
      <w:headerReference w:type="default" r:id="rId11"/>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F8" w:rsidRDefault="00CF22F8" w:rsidP="00797B1B">
      <w:pPr>
        <w:spacing w:after="0" w:line="240" w:lineRule="auto"/>
      </w:pPr>
      <w:r>
        <w:separator/>
      </w:r>
    </w:p>
  </w:endnote>
  <w:endnote w:type="continuationSeparator" w:id="0">
    <w:p w:rsidR="00CF22F8" w:rsidRDefault="00CF22F8" w:rsidP="0079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F8" w:rsidRDefault="00CF22F8" w:rsidP="00797B1B">
      <w:pPr>
        <w:spacing w:after="0" w:line="240" w:lineRule="auto"/>
      </w:pPr>
      <w:r>
        <w:separator/>
      </w:r>
    </w:p>
  </w:footnote>
  <w:footnote w:type="continuationSeparator" w:id="0">
    <w:p w:rsidR="00CF22F8" w:rsidRDefault="00CF22F8" w:rsidP="00797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7C" w:rsidRPr="007465CB" w:rsidRDefault="00EF307C" w:rsidP="00D538C2">
    <w:pPr>
      <w:pStyle w:val="Header"/>
      <w:jc w:val="right"/>
      <w:rPr>
        <w:b/>
      </w:rPr>
    </w:pPr>
    <w:r w:rsidRPr="007465CB">
      <w:rPr>
        <w:b/>
        <w:noProof/>
        <w:lang w:eastAsia="es-MX"/>
      </w:rPr>
      <w:drawing>
        <wp:anchor distT="0" distB="0" distL="114300" distR="114300" simplePos="0" relativeHeight="251659264" behindDoc="0" locked="0" layoutInCell="1" allowOverlap="1" wp14:anchorId="388B283C" wp14:editId="4D9367BA">
          <wp:simplePos x="0" y="0"/>
          <wp:positionH relativeFrom="margin">
            <wp:posOffset>4691380</wp:posOffset>
          </wp:positionH>
          <wp:positionV relativeFrom="margin">
            <wp:posOffset>-1291590</wp:posOffset>
          </wp:positionV>
          <wp:extent cx="1038225" cy="1112520"/>
          <wp:effectExtent l="0" t="0" r="0" b="0"/>
          <wp:wrapSquare wrapText="bothSides"/>
          <wp:docPr id="3" name="Picture 3" descr="C:\Users\Adriana Vargas\Desktop\HNV_Heineken_Mexi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 Vargas\Desktop\HNV_Heineken_Mexico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B1B" w:rsidRPr="007465CB" w:rsidRDefault="00797B1B" w:rsidP="00D538C2">
    <w:pPr>
      <w:pStyle w:val="Header"/>
      <w:jc w:val="right"/>
      <w:rPr>
        <w:b/>
      </w:rPr>
    </w:pPr>
  </w:p>
  <w:p w:rsidR="00D538C2" w:rsidRPr="007465CB" w:rsidRDefault="00D538C2">
    <w:pPr>
      <w:pStyle w:val="Header"/>
      <w:rPr>
        <w:b/>
      </w:rPr>
    </w:pPr>
  </w:p>
  <w:p w:rsidR="009C6C69" w:rsidRPr="007465CB" w:rsidRDefault="009C6C69">
    <w:pPr>
      <w:pStyle w:val="Header"/>
      <w:rPr>
        <w:b/>
      </w:rPr>
    </w:pPr>
  </w:p>
  <w:p w:rsidR="009C6C69" w:rsidRPr="007465CB" w:rsidRDefault="009C6C69">
    <w:pPr>
      <w:pStyle w:val="Header"/>
      <w:rPr>
        <w:b/>
      </w:rPr>
    </w:pPr>
  </w:p>
  <w:p w:rsidR="009C6C69" w:rsidRPr="007465CB" w:rsidRDefault="009C6C6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65C"/>
    <w:multiLevelType w:val="hybridMultilevel"/>
    <w:tmpl w:val="72C69434"/>
    <w:lvl w:ilvl="0" w:tplc="1B480332">
      <w:start w:val="1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1C51E5"/>
    <w:multiLevelType w:val="hybridMultilevel"/>
    <w:tmpl w:val="265E4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4D2417"/>
    <w:multiLevelType w:val="hybridMultilevel"/>
    <w:tmpl w:val="EC4E24BC"/>
    <w:lvl w:ilvl="0" w:tplc="60121EC6">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534728"/>
    <w:multiLevelType w:val="hybridMultilevel"/>
    <w:tmpl w:val="04BC0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2D0796"/>
    <w:multiLevelType w:val="hybridMultilevel"/>
    <w:tmpl w:val="4E103F14"/>
    <w:lvl w:ilvl="0" w:tplc="080A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26BE0C64"/>
    <w:multiLevelType w:val="hybridMultilevel"/>
    <w:tmpl w:val="87149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FE1B77"/>
    <w:multiLevelType w:val="hybridMultilevel"/>
    <w:tmpl w:val="B09E3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993CF6"/>
    <w:multiLevelType w:val="hybridMultilevel"/>
    <w:tmpl w:val="9BCA15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1944583"/>
    <w:multiLevelType w:val="hybridMultilevel"/>
    <w:tmpl w:val="766A5DC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5111D1F"/>
    <w:multiLevelType w:val="hybridMultilevel"/>
    <w:tmpl w:val="BAD2A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304F1D"/>
    <w:multiLevelType w:val="hybridMultilevel"/>
    <w:tmpl w:val="8BD0252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0F">
      <w:start w:val="1"/>
      <w:numFmt w:val="decimal"/>
      <w:lvlText w:val="%3."/>
      <w:lvlJc w:val="lef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AEE7A2C"/>
    <w:multiLevelType w:val="hybridMultilevel"/>
    <w:tmpl w:val="9D821D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3C1D5C5B"/>
    <w:multiLevelType w:val="hybridMultilevel"/>
    <w:tmpl w:val="BAD281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2E20827"/>
    <w:multiLevelType w:val="hybridMultilevel"/>
    <w:tmpl w:val="D0142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E5193D"/>
    <w:multiLevelType w:val="hybridMultilevel"/>
    <w:tmpl w:val="FC54E9BE"/>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1">
      <w:start w:val="1"/>
      <w:numFmt w:val="decimal"/>
      <w:lvlText w:val="%3)"/>
      <w:lvlJc w:val="lef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51FA1841"/>
    <w:multiLevelType w:val="hybridMultilevel"/>
    <w:tmpl w:val="44DC3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4C677F7"/>
    <w:multiLevelType w:val="hybridMultilevel"/>
    <w:tmpl w:val="5DB8C7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2966E8"/>
    <w:multiLevelType w:val="hybridMultilevel"/>
    <w:tmpl w:val="1AA23E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CF2048"/>
    <w:multiLevelType w:val="hybridMultilevel"/>
    <w:tmpl w:val="1BB65690"/>
    <w:lvl w:ilvl="0" w:tplc="81DA1B7C">
      <w:numFmt w:val="bullet"/>
      <w:lvlText w:val="•"/>
      <w:lvlJc w:val="left"/>
      <w:pPr>
        <w:ind w:left="705" w:hanging="705"/>
      </w:pPr>
      <w:rPr>
        <w:rFonts w:ascii="Tahoma" w:eastAsia="Times New Roman" w:hAnsi="Tahoma" w:cs="Tahom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6DA93F1C"/>
    <w:multiLevelType w:val="hybridMultilevel"/>
    <w:tmpl w:val="C99E4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6C649C9"/>
    <w:multiLevelType w:val="hybridMultilevel"/>
    <w:tmpl w:val="C018D5EC"/>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1">
      <w:start w:val="1"/>
      <w:numFmt w:val="decimal"/>
      <w:lvlText w:val="%3)"/>
      <w:lvlJc w:val="lef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95327DD"/>
    <w:multiLevelType w:val="hybridMultilevel"/>
    <w:tmpl w:val="17CA1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13"/>
  </w:num>
  <w:num w:numId="5">
    <w:abstractNumId w:val="1"/>
  </w:num>
  <w:num w:numId="6">
    <w:abstractNumId w:val="0"/>
  </w:num>
  <w:num w:numId="7">
    <w:abstractNumId w:val="19"/>
  </w:num>
  <w:num w:numId="8">
    <w:abstractNumId w:val="12"/>
  </w:num>
  <w:num w:numId="9">
    <w:abstractNumId w:val="2"/>
  </w:num>
  <w:num w:numId="10">
    <w:abstractNumId w:val="10"/>
  </w:num>
  <w:num w:numId="11">
    <w:abstractNumId w:val="20"/>
  </w:num>
  <w:num w:numId="12">
    <w:abstractNumId w:val="4"/>
  </w:num>
  <w:num w:numId="13">
    <w:abstractNumId w:val="11"/>
  </w:num>
  <w:num w:numId="14">
    <w:abstractNumId w:val="7"/>
  </w:num>
  <w:num w:numId="15">
    <w:abstractNumId w:val="14"/>
  </w:num>
  <w:num w:numId="16">
    <w:abstractNumId w:val="3"/>
  </w:num>
  <w:num w:numId="17">
    <w:abstractNumId w:val="9"/>
  </w:num>
  <w:num w:numId="18">
    <w:abstractNumId w:val="15"/>
  </w:num>
  <w:num w:numId="19">
    <w:abstractNumId w:val="6"/>
  </w:num>
  <w:num w:numId="20">
    <w:abstractNumId w:val="1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FC"/>
    <w:rsid w:val="000052F5"/>
    <w:rsid w:val="0001154B"/>
    <w:rsid w:val="000117B4"/>
    <w:rsid w:val="00013242"/>
    <w:rsid w:val="000623CD"/>
    <w:rsid w:val="00067E92"/>
    <w:rsid w:val="00086970"/>
    <w:rsid w:val="000A6690"/>
    <w:rsid w:val="000B1F51"/>
    <w:rsid w:val="000C2A03"/>
    <w:rsid w:val="000E2957"/>
    <w:rsid w:val="000E7605"/>
    <w:rsid w:val="000F00F3"/>
    <w:rsid w:val="000F0264"/>
    <w:rsid w:val="000F6948"/>
    <w:rsid w:val="00104D2E"/>
    <w:rsid w:val="00127CE8"/>
    <w:rsid w:val="0013325E"/>
    <w:rsid w:val="001450B7"/>
    <w:rsid w:val="00151BE2"/>
    <w:rsid w:val="001739D8"/>
    <w:rsid w:val="00184F74"/>
    <w:rsid w:val="00185967"/>
    <w:rsid w:val="00190384"/>
    <w:rsid w:val="00196E4A"/>
    <w:rsid w:val="001973AE"/>
    <w:rsid w:val="001A61DC"/>
    <w:rsid w:val="001E1898"/>
    <w:rsid w:val="001E30B1"/>
    <w:rsid w:val="001F6398"/>
    <w:rsid w:val="0020463A"/>
    <w:rsid w:val="00204794"/>
    <w:rsid w:val="0022380B"/>
    <w:rsid w:val="002307D7"/>
    <w:rsid w:val="00241E28"/>
    <w:rsid w:val="002542EC"/>
    <w:rsid w:val="002550AC"/>
    <w:rsid w:val="00263538"/>
    <w:rsid w:val="0027205D"/>
    <w:rsid w:val="00272C0B"/>
    <w:rsid w:val="00274DDA"/>
    <w:rsid w:val="00282EBC"/>
    <w:rsid w:val="00283B90"/>
    <w:rsid w:val="0028603A"/>
    <w:rsid w:val="00294B87"/>
    <w:rsid w:val="00296F42"/>
    <w:rsid w:val="002C4188"/>
    <w:rsid w:val="002C624C"/>
    <w:rsid w:val="002D2BE9"/>
    <w:rsid w:val="002D5A20"/>
    <w:rsid w:val="002E676C"/>
    <w:rsid w:val="002E6D1F"/>
    <w:rsid w:val="002F3796"/>
    <w:rsid w:val="00305DA5"/>
    <w:rsid w:val="00317EFB"/>
    <w:rsid w:val="00325234"/>
    <w:rsid w:val="00326474"/>
    <w:rsid w:val="003266F8"/>
    <w:rsid w:val="00331684"/>
    <w:rsid w:val="003550B2"/>
    <w:rsid w:val="0036136F"/>
    <w:rsid w:val="0036395B"/>
    <w:rsid w:val="00370714"/>
    <w:rsid w:val="0037617D"/>
    <w:rsid w:val="003824BF"/>
    <w:rsid w:val="003904C5"/>
    <w:rsid w:val="00397062"/>
    <w:rsid w:val="003A4881"/>
    <w:rsid w:val="003A5CFC"/>
    <w:rsid w:val="003B44D6"/>
    <w:rsid w:val="003B58CD"/>
    <w:rsid w:val="003C6B65"/>
    <w:rsid w:val="003E4E91"/>
    <w:rsid w:val="003E5A2D"/>
    <w:rsid w:val="003F3EED"/>
    <w:rsid w:val="0040195A"/>
    <w:rsid w:val="004030E4"/>
    <w:rsid w:val="00407CB6"/>
    <w:rsid w:val="004201E2"/>
    <w:rsid w:val="00424A8F"/>
    <w:rsid w:val="004302EC"/>
    <w:rsid w:val="00430489"/>
    <w:rsid w:val="00431E00"/>
    <w:rsid w:val="00450659"/>
    <w:rsid w:val="004550B8"/>
    <w:rsid w:val="00455BC2"/>
    <w:rsid w:val="00462C43"/>
    <w:rsid w:val="00467BBB"/>
    <w:rsid w:val="00471495"/>
    <w:rsid w:val="00496BBF"/>
    <w:rsid w:val="004A6160"/>
    <w:rsid w:val="004A7A2E"/>
    <w:rsid w:val="004B1BA9"/>
    <w:rsid w:val="004B2D9C"/>
    <w:rsid w:val="004B6578"/>
    <w:rsid w:val="004D04AE"/>
    <w:rsid w:val="004D0E2A"/>
    <w:rsid w:val="004E1602"/>
    <w:rsid w:val="004E4977"/>
    <w:rsid w:val="004F08B0"/>
    <w:rsid w:val="0050273C"/>
    <w:rsid w:val="00511AF9"/>
    <w:rsid w:val="00512C8C"/>
    <w:rsid w:val="00521C38"/>
    <w:rsid w:val="005371F9"/>
    <w:rsid w:val="00544588"/>
    <w:rsid w:val="00555ADC"/>
    <w:rsid w:val="005718E1"/>
    <w:rsid w:val="00575625"/>
    <w:rsid w:val="0057705E"/>
    <w:rsid w:val="00577CC1"/>
    <w:rsid w:val="0058448F"/>
    <w:rsid w:val="00590502"/>
    <w:rsid w:val="00596D09"/>
    <w:rsid w:val="005A0644"/>
    <w:rsid w:val="005C25DC"/>
    <w:rsid w:val="005D1EC2"/>
    <w:rsid w:val="005F29C2"/>
    <w:rsid w:val="006158BD"/>
    <w:rsid w:val="00637566"/>
    <w:rsid w:val="006501F8"/>
    <w:rsid w:val="006544E2"/>
    <w:rsid w:val="00666B7C"/>
    <w:rsid w:val="006837EB"/>
    <w:rsid w:val="00695D45"/>
    <w:rsid w:val="006C4E0E"/>
    <w:rsid w:val="006C6DDC"/>
    <w:rsid w:val="006D37FC"/>
    <w:rsid w:val="006E159F"/>
    <w:rsid w:val="006E677F"/>
    <w:rsid w:val="006F4E8A"/>
    <w:rsid w:val="006F756F"/>
    <w:rsid w:val="007100F7"/>
    <w:rsid w:val="00717C82"/>
    <w:rsid w:val="007465CB"/>
    <w:rsid w:val="0075369E"/>
    <w:rsid w:val="00756444"/>
    <w:rsid w:val="007631A8"/>
    <w:rsid w:val="00763E02"/>
    <w:rsid w:val="00764557"/>
    <w:rsid w:val="0077248A"/>
    <w:rsid w:val="00783235"/>
    <w:rsid w:val="007845AF"/>
    <w:rsid w:val="00793193"/>
    <w:rsid w:val="00797B1B"/>
    <w:rsid w:val="007A38D4"/>
    <w:rsid w:val="007A7E70"/>
    <w:rsid w:val="007B013F"/>
    <w:rsid w:val="007C3B68"/>
    <w:rsid w:val="007F69C0"/>
    <w:rsid w:val="00812B74"/>
    <w:rsid w:val="00824FF2"/>
    <w:rsid w:val="0083301C"/>
    <w:rsid w:val="00883DCB"/>
    <w:rsid w:val="008930CB"/>
    <w:rsid w:val="008B1782"/>
    <w:rsid w:val="008B3C71"/>
    <w:rsid w:val="008C4562"/>
    <w:rsid w:val="008D031D"/>
    <w:rsid w:val="008F3FE9"/>
    <w:rsid w:val="00931052"/>
    <w:rsid w:val="009444D3"/>
    <w:rsid w:val="00950121"/>
    <w:rsid w:val="00950C28"/>
    <w:rsid w:val="00954240"/>
    <w:rsid w:val="00961F31"/>
    <w:rsid w:val="009625DD"/>
    <w:rsid w:val="00974B47"/>
    <w:rsid w:val="009755FA"/>
    <w:rsid w:val="00990762"/>
    <w:rsid w:val="009A45E3"/>
    <w:rsid w:val="009A6F53"/>
    <w:rsid w:val="009B029E"/>
    <w:rsid w:val="009C0C6F"/>
    <w:rsid w:val="009C1D05"/>
    <w:rsid w:val="009C6C69"/>
    <w:rsid w:val="009F19A4"/>
    <w:rsid w:val="00A10A1E"/>
    <w:rsid w:val="00A201FA"/>
    <w:rsid w:val="00A20342"/>
    <w:rsid w:val="00A207FC"/>
    <w:rsid w:val="00A2165C"/>
    <w:rsid w:val="00A33E68"/>
    <w:rsid w:val="00A372FC"/>
    <w:rsid w:val="00A469CA"/>
    <w:rsid w:val="00A5188F"/>
    <w:rsid w:val="00A559FD"/>
    <w:rsid w:val="00A67394"/>
    <w:rsid w:val="00A67CB6"/>
    <w:rsid w:val="00A73BA9"/>
    <w:rsid w:val="00A74DAB"/>
    <w:rsid w:val="00A76A66"/>
    <w:rsid w:val="00AA0040"/>
    <w:rsid w:val="00AB1A47"/>
    <w:rsid w:val="00AB708F"/>
    <w:rsid w:val="00AB7F34"/>
    <w:rsid w:val="00AC0692"/>
    <w:rsid w:val="00AC49AD"/>
    <w:rsid w:val="00AD78F4"/>
    <w:rsid w:val="00B10683"/>
    <w:rsid w:val="00B10939"/>
    <w:rsid w:val="00B13F75"/>
    <w:rsid w:val="00B4002D"/>
    <w:rsid w:val="00B40541"/>
    <w:rsid w:val="00B43D0F"/>
    <w:rsid w:val="00B4656F"/>
    <w:rsid w:val="00B52A60"/>
    <w:rsid w:val="00B53EF7"/>
    <w:rsid w:val="00B74852"/>
    <w:rsid w:val="00B968BD"/>
    <w:rsid w:val="00BA3C35"/>
    <w:rsid w:val="00BA7081"/>
    <w:rsid w:val="00BB170A"/>
    <w:rsid w:val="00BD3858"/>
    <w:rsid w:val="00BE56D6"/>
    <w:rsid w:val="00BE5AB1"/>
    <w:rsid w:val="00BF0C68"/>
    <w:rsid w:val="00C0720E"/>
    <w:rsid w:val="00C14C41"/>
    <w:rsid w:val="00C1677D"/>
    <w:rsid w:val="00C2084D"/>
    <w:rsid w:val="00C2244D"/>
    <w:rsid w:val="00C300F3"/>
    <w:rsid w:val="00C3018A"/>
    <w:rsid w:val="00C36438"/>
    <w:rsid w:val="00C41BE3"/>
    <w:rsid w:val="00C42B46"/>
    <w:rsid w:val="00C57B83"/>
    <w:rsid w:val="00C63957"/>
    <w:rsid w:val="00C65A94"/>
    <w:rsid w:val="00C766BD"/>
    <w:rsid w:val="00CB62B1"/>
    <w:rsid w:val="00CC0697"/>
    <w:rsid w:val="00CE548A"/>
    <w:rsid w:val="00CF22F8"/>
    <w:rsid w:val="00CF6DA8"/>
    <w:rsid w:val="00D0594A"/>
    <w:rsid w:val="00D174E0"/>
    <w:rsid w:val="00D22CB5"/>
    <w:rsid w:val="00D263C4"/>
    <w:rsid w:val="00D30680"/>
    <w:rsid w:val="00D36D1B"/>
    <w:rsid w:val="00D538C2"/>
    <w:rsid w:val="00D54E70"/>
    <w:rsid w:val="00D67218"/>
    <w:rsid w:val="00D742D8"/>
    <w:rsid w:val="00D95537"/>
    <w:rsid w:val="00D96A8B"/>
    <w:rsid w:val="00DA378C"/>
    <w:rsid w:val="00DB059F"/>
    <w:rsid w:val="00DB15FE"/>
    <w:rsid w:val="00DB2561"/>
    <w:rsid w:val="00DC737D"/>
    <w:rsid w:val="00DC7435"/>
    <w:rsid w:val="00DE0C2C"/>
    <w:rsid w:val="00DE3B9C"/>
    <w:rsid w:val="00DE7F6D"/>
    <w:rsid w:val="00DF5238"/>
    <w:rsid w:val="00E03746"/>
    <w:rsid w:val="00E05947"/>
    <w:rsid w:val="00E165E9"/>
    <w:rsid w:val="00E24B4A"/>
    <w:rsid w:val="00E30C2F"/>
    <w:rsid w:val="00E34632"/>
    <w:rsid w:val="00E359B2"/>
    <w:rsid w:val="00E44D4F"/>
    <w:rsid w:val="00E614BC"/>
    <w:rsid w:val="00E7085A"/>
    <w:rsid w:val="00E72494"/>
    <w:rsid w:val="00E7459D"/>
    <w:rsid w:val="00EC0A08"/>
    <w:rsid w:val="00EC2493"/>
    <w:rsid w:val="00ED369F"/>
    <w:rsid w:val="00ED3B67"/>
    <w:rsid w:val="00EE233F"/>
    <w:rsid w:val="00EF07DB"/>
    <w:rsid w:val="00EF307C"/>
    <w:rsid w:val="00F0242C"/>
    <w:rsid w:val="00F16AB2"/>
    <w:rsid w:val="00F3699E"/>
    <w:rsid w:val="00F46F8D"/>
    <w:rsid w:val="00F7221B"/>
    <w:rsid w:val="00FA5177"/>
    <w:rsid w:val="00FA6013"/>
    <w:rsid w:val="00FA6E7B"/>
    <w:rsid w:val="00FC2E10"/>
    <w:rsid w:val="00FC7C2A"/>
    <w:rsid w:val="00FD2322"/>
    <w:rsid w:val="00FD2AB6"/>
    <w:rsid w:val="00FD3591"/>
    <w:rsid w:val="00FD4BAD"/>
    <w:rsid w:val="00FD7629"/>
    <w:rsid w:val="00FF0078"/>
    <w:rsid w:val="00FF21C1"/>
    <w:rsid w:val="00FF5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20"/>
    <w:pPr>
      <w:ind w:left="720"/>
      <w:contextualSpacing/>
    </w:pPr>
  </w:style>
  <w:style w:type="paragraph" w:styleId="Header">
    <w:name w:val="header"/>
    <w:basedOn w:val="Normal"/>
    <w:link w:val="HeaderChar"/>
    <w:uiPriority w:val="99"/>
    <w:unhideWhenUsed/>
    <w:rsid w:val="00797B1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97B1B"/>
  </w:style>
  <w:style w:type="paragraph" w:styleId="Footer">
    <w:name w:val="footer"/>
    <w:basedOn w:val="Normal"/>
    <w:link w:val="FooterChar"/>
    <w:uiPriority w:val="99"/>
    <w:unhideWhenUsed/>
    <w:rsid w:val="00797B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97B1B"/>
  </w:style>
  <w:style w:type="paragraph" w:styleId="BalloonText">
    <w:name w:val="Balloon Text"/>
    <w:basedOn w:val="Normal"/>
    <w:link w:val="BalloonTextChar"/>
    <w:uiPriority w:val="99"/>
    <w:semiHidden/>
    <w:unhideWhenUsed/>
    <w:rsid w:val="0079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B1B"/>
    <w:rPr>
      <w:rFonts w:ascii="Tahoma" w:hAnsi="Tahoma" w:cs="Tahoma"/>
      <w:sz w:val="16"/>
      <w:szCs w:val="16"/>
    </w:rPr>
  </w:style>
  <w:style w:type="table" w:styleId="TableGrid">
    <w:name w:val="Table Grid"/>
    <w:basedOn w:val="TableNormal"/>
    <w:uiPriority w:val="59"/>
    <w:rsid w:val="0006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72FC"/>
    <w:rPr>
      <w:sz w:val="16"/>
      <w:szCs w:val="16"/>
    </w:rPr>
  </w:style>
  <w:style w:type="paragraph" w:styleId="CommentText">
    <w:name w:val="annotation text"/>
    <w:basedOn w:val="Normal"/>
    <w:link w:val="CommentTextChar"/>
    <w:uiPriority w:val="99"/>
    <w:semiHidden/>
    <w:unhideWhenUsed/>
    <w:rsid w:val="00A372FC"/>
    <w:pPr>
      <w:spacing w:line="240" w:lineRule="auto"/>
    </w:pPr>
    <w:rPr>
      <w:sz w:val="20"/>
      <w:szCs w:val="20"/>
    </w:rPr>
  </w:style>
  <w:style w:type="character" w:customStyle="1" w:styleId="CommentTextChar">
    <w:name w:val="Comment Text Char"/>
    <w:basedOn w:val="DefaultParagraphFont"/>
    <w:link w:val="CommentText"/>
    <w:uiPriority w:val="99"/>
    <w:semiHidden/>
    <w:rsid w:val="00A372FC"/>
    <w:rPr>
      <w:sz w:val="20"/>
      <w:szCs w:val="20"/>
    </w:rPr>
  </w:style>
  <w:style w:type="paragraph" w:styleId="CommentSubject">
    <w:name w:val="annotation subject"/>
    <w:basedOn w:val="CommentText"/>
    <w:next w:val="CommentText"/>
    <w:link w:val="CommentSubjectChar"/>
    <w:uiPriority w:val="99"/>
    <w:semiHidden/>
    <w:unhideWhenUsed/>
    <w:rsid w:val="00A372FC"/>
    <w:rPr>
      <w:b/>
      <w:bCs/>
    </w:rPr>
  </w:style>
  <w:style w:type="character" w:customStyle="1" w:styleId="CommentSubjectChar">
    <w:name w:val="Comment Subject Char"/>
    <w:basedOn w:val="CommentTextChar"/>
    <w:link w:val="CommentSubject"/>
    <w:uiPriority w:val="99"/>
    <w:semiHidden/>
    <w:rsid w:val="00A372FC"/>
    <w:rPr>
      <w:b/>
      <w:bCs/>
      <w:sz w:val="20"/>
      <w:szCs w:val="20"/>
    </w:rPr>
  </w:style>
  <w:style w:type="character" w:customStyle="1" w:styleId="apple-converted-space">
    <w:name w:val="apple-converted-space"/>
    <w:basedOn w:val="DefaultParagraphFont"/>
    <w:rsid w:val="001739D8"/>
  </w:style>
  <w:style w:type="character" w:styleId="Strong">
    <w:name w:val="Strong"/>
    <w:basedOn w:val="DefaultParagraphFont"/>
    <w:uiPriority w:val="22"/>
    <w:qFormat/>
    <w:rsid w:val="00EF307C"/>
    <w:rPr>
      <w:b/>
      <w:bCs/>
    </w:rPr>
  </w:style>
  <w:style w:type="character" w:styleId="Hyperlink">
    <w:name w:val="Hyperlink"/>
    <w:basedOn w:val="DefaultParagraphFont"/>
    <w:uiPriority w:val="99"/>
    <w:unhideWhenUsed/>
    <w:rsid w:val="003266F8"/>
    <w:rPr>
      <w:color w:val="0000FF" w:themeColor="hyperlink"/>
      <w:u w:val="single"/>
    </w:rPr>
  </w:style>
  <w:style w:type="paragraph" w:styleId="NormalWeb">
    <w:name w:val="Normal (Web)"/>
    <w:basedOn w:val="Normal"/>
    <w:uiPriority w:val="99"/>
    <w:semiHidden/>
    <w:unhideWhenUsed/>
    <w:rsid w:val="000F026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20"/>
    <w:pPr>
      <w:ind w:left="720"/>
      <w:contextualSpacing/>
    </w:pPr>
  </w:style>
  <w:style w:type="paragraph" w:styleId="Header">
    <w:name w:val="header"/>
    <w:basedOn w:val="Normal"/>
    <w:link w:val="HeaderChar"/>
    <w:uiPriority w:val="99"/>
    <w:unhideWhenUsed/>
    <w:rsid w:val="00797B1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97B1B"/>
  </w:style>
  <w:style w:type="paragraph" w:styleId="Footer">
    <w:name w:val="footer"/>
    <w:basedOn w:val="Normal"/>
    <w:link w:val="FooterChar"/>
    <w:uiPriority w:val="99"/>
    <w:unhideWhenUsed/>
    <w:rsid w:val="00797B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97B1B"/>
  </w:style>
  <w:style w:type="paragraph" w:styleId="BalloonText">
    <w:name w:val="Balloon Text"/>
    <w:basedOn w:val="Normal"/>
    <w:link w:val="BalloonTextChar"/>
    <w:uiPriority w:val="99"/>
    <w:semiHidden/>
    <w:unhideWhenUsed/>
    <w:rsid w:val="0079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B1B"/>
    <w:rPr>
      <w:rFonts w:ascii="Tahoma" w:hAnsi="Tahoma" w:cs="Tahoma"/>
      <w:sz w:val="16"/>
      <w:szCs w:val="16"/>
    </w:rPr>
  </w:style>
  <w:style w:type="table" w:styleId="TableGrid">
    <w:name w:val="Table Grid"/>
    <w:basedOn w:val="TableNormal"/>
    <w:uiPriority w:val="59"/>
    <w:rsid w:val="0006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72FC"/>
    <w:rPr>
      <w:sz w:val="16"/>
      <w:szCs w:val="16"/>
    </w:rPr>
  </w:style>
  <w:style w:type="paragraph" w:styleId="CommentText">
    <w:name w:val="annotation text"/>
    <w:basedOn w:val="Normal"/>
    <w:link w:val="CommentTextChar"/>
    <w:uiPriority w:val="99"/>
    <w:semiHidden/>
    <w:unhideWhenUsed/>
    <w:rsid w:val="00A372FC"/>
    <w:pPr>
      <w:spacing w:line="240" w:lineRule="auto"/>
    </w:pPr>
    <w:rPr>
      <w:sz w:val="20"/>
      <w:szCs w:val="20"/>
    </w:rPr>
  </w:style>
  <w:style w:type="character" w:customStyle="1" w:styleId="CommentTextChar">
    <w:name w:val="Comment Text Char"/>
    <w:basedOn w:val="DefaultParagraphFont"/>
    <w:link w:val="CommentText"/>
    <w:uiPriority w:val="99"/>
    <w:semiHidden/>
    <w:rsid w:val="00A372FC"/>
    <w:rPr>
      <w:sz w:val="20"/>
      <w:szCs w:val="20"/>
    </w:rPr>
  </w:style>
  <w:style w:type="paragraph" w:styleId="CommentSubject">
    <w:name w:val="annotation subject"/>
    <w:basedOn w:val="CommentText"/>
    <w:next w:val="CommentText"/>
    <w:link w:val="CommentSubjectChar"/>
    <w:uiPriority w:val="99"/>
    <w:semiHidden/>
    <w:unhideWhenUsed/>
    <w:rsid w:val="00A372FC"/>
    <w:rPr>
      <w:b/>
      <w:bCs/>
    </w:rPr>
  </w:style>
  <w:style w:type="character" w:customStyle="1" w:styleId="CommentSubjectChar">
    <w:name w:val="Comment Subject Char"/>
    <w:basedOn w:val="CommentTextChar"/>
    <w:link w:val="CommentSubject"/>
    <w:uiPriority w:val="99"/>
    <w:semiHidden/>
    <w:rsid w:val="00A372FC"/>
    <w:rPr>
      <w:b/>
      <w:bCs/>
      <w:sz w:val="20"/>
      <w:szCs w:val="20"/>
    </w:rPr>
  </w:style>
  <w:style w:type="character" w:customStyle="1" w:styleId="apple-converted-space">
    <w:name w:val="apple-converted-space"/>
    <w:basedOn w:val="DefaultParagraphFont"/>
    <w:rsid w:val="001739D8"/>
  </w:style>
  <w:style w:type="character" w:styleId="Strong">
    <w:name w:val="Strong"/>
    <w:basedOn w:val="DefaultParagraphFont"/>
    <w:uiPriority w:val="22"/>
    <w:qFormat/>
    <w:rsid w:val="00EF307C"/>
    <w:rPr>
      <w:b/>
      <w:bCs/>
    </w:rPr>
  </w:style>
  <w:style w:type="character" w:styleId="Hyperlink">
    <w:name w:val="Hyperlink"/>
    <w:basedOn w:val="DefaultParagraphFont"/>
    <w:uiPriority w:val="99"/>
    <w:unhideWhenUsed/>
    <w:rsid w:val="003266F8"/>
    <w:rPr>
      <w:color w:val="0000FF" w:themeColor="hyperlink"/>
      <w:u w:val="single"/>
    </w:rPr>
  </w:style>
  <w:style w:type="paragraph" w:styleId="NormalWeb">
    <w:name w:val="Normal (Web)"/>
    <w:basedOn w:val="Normal"/>
    <w:uiPriority w:val="99"/>
    <w:semiHidden/>
    <w:unhideWhenUsed/>
    <w:rsid w:val="000F026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035">
      <w:bodyDiv w:val="1"/>
      <w:marLeft w:val="0"/>
      <w:marRight w:val="0"/>
      <w:marTop w:val="0"/>
      <w:marBottom w:val="0"/>
      <w:divBdr>
        <w:top w:val="none" w:sz="0" w:space="0" w:color="auto"/>
        <w:left w:val="none" w:sz="0" w:space="0" w:color="auto"/>
        <w:bottom w:val="none" w:sz="0" w:space="0" w:color="auto"/>
        <w:right w:val="none" w:sz="0" w:space="0" w:color="auto"/>
      </w:divBdr>
    </w:div>
    <w:div w:id="567768359">
      <w:bodyDiv w:val="1"/>
      <w:marLeft w:val="0"/>
      <w:marRight w:val="0"/>
      <w:marTop w:val="0"/>
      <w:marBottom w:val="0"/>
      <w:divBdr>
        <w:top w:val="none" w:sz="0" w:space="0" w:color="auto"/>
        <w:left w:val="none" w:sz="0" w:space="0" w:color="auto"/>
        <w:bottom w:val="none" w:sz="0" w:space="0" w:color="auto"/>
        <w:right w:val="none" w:sz="0" w:space="0" w:color="auto"/>
      </w:divBdr>
    </w:div>
    <w:div w:id="654453121">
      <w:bodyDiv w:val="1"/>
      <w:marLeft w:val="0"/>
      <w:marRight w:val="0"/>
      <w:marTop w:val="0"/>
      <w:marBottom w:val="0"/>
      <w:divBdr>
        <w:top w:val="none" w:sz="0" w:space="0" w:color="auto"/>
        <w:left w:val="none" w:sz="0" w:space="0" w:color="auto"/>
        <w:bottom w:val="none" w:sz="0" w:space="0" w:color="auto"/>
        <w:right w:val="none" w:sz="0" w:space="0" w:color="auto"/>
      </w:divBdr>
    </w:div>
    <w:div w:id="800684667">
      <w:bodyDiv w:val="1"/>
      <w:marLeft w:val="0"/>
      <w:marRight w:val="0"/>
      <w:marTop w:val="0"/>
      <w:marBottom w:val="0"/>
      <w:divBdr>
        <w:top w:val="none" w:sz="0" w:space="0" w:color="auto"/>
        <w:left w:val="none" w:sz="0" w:space="0" w:color="auto"/>
        <w:bottom w:val="none" w:sz="0" w:space="0" w:color="auto"/>
        <w:right w:val="none" w:sz="0" w:space="0" w:color="auto"/>
      </w:divBdr>
    </w:div>
    <w:div w:id="887499373">
      <w:bodyDiv w:val="1"/>
      <w:marLeft w:val="0"/>
      <w:marRight w:val="0"/>
      <w:marTop w:val="0"/>
      <w:marBottom w:val="0"/>
      <w:divBdr>
        <w:top w:val="none" w:sz="0" w:space="0" w:color="auto"/>
        <w:left w:val="none" w:sz="0" w:space="0" w:color="auto"/>
        <w:bottom w:val="none" w:sz="0" w:space="0" w:color="auto"/>
        <w:right w:val="none" w:sz="0" w:space="0" w:color="auto"/>
      </w:divBdr>
    </w:div>
    <w:div w:id="922225461">
      <w:bodyDiv w:val="1"/>
      <w:marLeft w:val="0"/>
      <w:marRight w:val="0"/>
      <w:marTop w:val="0"/>
      <w:marBottom w:val="0"/>
      <w:divBdr>
        <w:top w:val="none" w:sz="0" w:space="0" w:color="auto"/>
        <w:left w:val="none" w:sz="0" w:space="0" w:color="auto"/>
        <w:bottom w:val="none" w:sz="0" w:space="0" w:color="auto"/>
        <w:right w:val="none" w:sz="0" w:space="0" w:color="auto"/>
      </w:divBdr>
    </w:div>
    <w:div w:id="968779756">
      <w:bodyDiv w:val="1"/>
      <w:marLeft w:val="0"/>
      <w:marRight w:val="0"/>
      <w:marTop w:val="0"/>
      <w:marBottom w:val="0"/>
      <w:divBdr>
        <w:top w:val="none" w:sz="0" w:space="0" w:color="auto"/>
        <w:left w:val="none" w:sz="0" w:space="0" w:color="auto"/>
        <w:bottom w:val="none" w:sz="0" w:space="0" w:color="auto"/>
        <w:right w:val="none" w:sz="0" w:space="0" w:color="auto"/>
      </w:divBdr>
    </w:div>
    <w:div w:id="1302225968">
      <w:bodyDiv w:val="1"/>
      <w:marLeft w:val="0"/>
      <w:marRight w:val="0"/>
      <w:marTop w:val="0"/>
      <w:marBottom w:val="0"/>
      <w:divBdr>
        <w:top w:val="none" w:sz="0" w:space="0" w:color="auto"/>
        <w:left w:val="none" w:sz="0" w:space="0" w:color="auto"/>
        <w:bottom w:val="none" w:sz="0" w:space="0" w:color="auto"/>
        <w:right w:val="none" w:sz="0" w:space="0" w:color="auto"/>
      </w:divBdr>
    </w:div>
    <w:div w:id="1376541214">
      <w:bodyDiv w:val="1"/>
      <w:marLeft w:val="0"/>
      <w:marRight w:val="0"/>
      <w:marTop w:val="0"/>
      <w:marBottom w:val="0"/>
      <w:divBdr>
        <w:top w:val="none" w:sz="0" w:space="0" w:color="auto"/>
        <w:left w:val="none" w:sz="0" w:space="0" w:color="auto"/>
        <w:bottom w:val="none" w:sz="0" w:space="0" w:color="auto"/>
        <w:right w:val="none" w:sz="0" w:space="0" w:color="auto"/>
      </w:divBdr>
    </w:div>
    <w:div w:id="1597707107">
      <w:bodyDiv w:val="1"/>
      <w:marLeft w:val="0"/>
      <w:marRight w:val="0"/>
      <w:marTop w:val="0"/>
      <w:marBottom w:val="0"/>
      <w:divBdr>
        <w:top w:val="none" w:sz="0" w:space="0" w:color="auto"/>
        <w:left w:val="none" w:sz="0" w:space="0" w:color="auto"/>
        <w:bottom w:val="none" w:sz="0" w:space="0" w:color="auto"/>
        <w:right w:val="none" w:sz="0" w:space="0" w:color="auto"/>
      </w:divBdr>
    </w:div>
    <w:div w:id="1605262693">
      <w:bodyDiv w:val="1"/>
      <w:marLeft w:val="0"/>
      <w:marRight w:val="0"/>
      <w:marTop w:val="0"/>
      <w:marBottom w:val="0"/>
      <w:divBdr>
        <w:top w:val="none" w:sz="0" w:space="0" w:color="auto"/>
        <w:left w:val="none" w:sz="0" w:space="0" w:color="auto"/>
        <w:bottom w:val="none" w:sz="0" w:space="0" w:color="auto"/>
        <w:right w:val="none" w:sz="0" w:space="0" w:color="auto"/>
      </w:divBdr>
    </w:div>
    <w:div w:id="1704286603">
      <w:bodyDiv w:val="1"/>
      <w:marLeft w:val="0"/>
      <w:marRight w:val="0"/>
      <w:marTop w:val="0"/>
      <w:marBottom w:val="0"/>
      <w:divBdr>
        <w:top w:val="none" w:sz="0" w:space="0" w:color="auto"/>
        <w:left w:val="none" w:sz="0" w:space="0" w:color="auto"/>
        <w:bottom w:val="none" w:sz="0" w:space="0" w:color="auto"/>
        <w:right w:val="none" w:sz="0" w:space="0" w:color="auto"/>
      </w:divBdr>
    </w:div>
    <w:div w:id="1757705536">
      <w:bodyDiv w:val="1"/>
      <w:marLeft w:val="0"/>
      <w:marRight w:val="0"/>
      <w:marTop w:val="0"/>
      <w:marBottom w:val="0"/>
      <w:divBdr>
        <w:top w:val="none" w:sz="0" w:space="0" w:color="auto"/>
        <w:left w:val="none" w:sz="0" w:space="0" w:color="auto"/>
        <w:bottom w:val="none" w:sz="0" w:space="0" w:color="auto"/>
        <w:right w:val="none" w:sz="0" w:space="0" w:color="auto"/>
      </w:divBdr>
    </w:div>
    <w:div w:id="1859418765">
      <w:bodyDiv w:val="1"/>
      <w:marLeft w:val="0"/>
      <w:marRight w:val="0"/>
      <w:marTop w:val="0"/>
      <w:marBottom w:val="0"/>
      <w:divBdr>
        <w:top w:val="none" w:sz="0" w:space="0" w:color="auto"/>
        <w:left w:val="none" w:sz="0" w:space="0" w:color="auto"/>
        <w:bottom w:val="none" w:sz="0" w:space="0" w:color="auto"/>
        <w:right w:val="none" w:sz="0" w:space="0" w:color="auto"/>
      </w:divBdr>
    </w:div>
    <w:div w:id="2068531087">
      <w:bodyDiv w:val="1"/>
      <w:marLeft w:val="0"/>
      <w:marRight w:val="0"/>
      <w:marTop w:val="0"/>
      <w:marBottom w:val="0"/>
      <w:divBdr>
        <w:top w:val="none" w:sz="0" w:space="0" w:color="auto"/>
        <w:left w:val="none" w:sz="0" w:space="0" w:color="auto"/>
        <w:bottom w:val="none" w:sz="0" w:space="0" w:color="auto"/>
        <w:right w:val="none" w:sz="0" w:space="0" w:color="auto"/>
      </w:divBdr>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sandra.arroyo@porternovelli.com" TargetMode="External"/><Relationship Id="rId4" Type="http://schemas.microsoft.com/office/2007/relationships/stylesWithEffects" Target="stylesWithEffects.xml"/><Relationship Id="rId9" Type="http://schemas.openxmlformats.org/officeDocument/2006/relationships/hyperlink" Target="http://www.cuamo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275B-52DE-4078-9CE2-C285889E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Nora Kleinburg</cp:lastModifiedBy>
  <cp:revision>3</cp:revision>
  <dcterms:created xsi:type="dcterms:W3CDTF">2018-02-27T09:20:00Z</dcterms:created>
  <dcterms:modified xsi:type="dcterms:W3CDTF">2018-02-27T14:54:00Z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